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F57" w:rsidRPr="003F5705" w:rsidRDefault="00D71F57" w:rsidP="00D71F57">
      <w:pPr>
        <w:jc w:val="right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Приложение 2.</w:t>
      </w:r>
    </w:p>
    <w:p w:rsidR="00D71F57" w:rsidRPr="003F5705" w:rsidRDefault="00D71F57" w:rsidP="00D71F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705">
        <w:rPr>
          <w:rFonts w:ascii="Times New Roman" w:hAnsi="Times New Roman" w:cs="Times New Roman"/>
          <w:b/>
          <w:sz w:val="24"/>
          <w:szCs w:val="24"/>
        </w:rPr>
        <w:t xml:space="preserve">Рекомендации по составлению и оформлению модуля рабочей программы учебного предмета «Технология» для размещения </w:t>
      </w:r>
      <w:proofErr w:type="gramStart"/>
      <w:r w:rsidRPr="003F570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F5705">
        <w:rPr>
          <w:rFonts w:ascii="Times New Roman" w:hAnsi="Times New Roman" w:cs="Times New Roman"/>
          <w:b/>
          <w:sz w:val="24"/>
          <w:szCs w:val="24"/>
        </w:rPr>
        <w:t xml:space="preserve"> региональном открытом </w:t>
      </w:r>
      <w:proofErr w:type="spellStart"/>
      <w:r w:rsidRPr="003F5705">
        <w:rPr>
          <w:rFonts w:ascii="Times New Roman" w:hAnsi="Times New Roman" w:cs="Times New Roman"/>
          <w:b/>
          <w:sz w:val="24"/>
          <w:szCs w:val="24"/>
        </w:rPr>
        <w:t>интернет-банке</w:t>
      </w:r>
      <w:proofErr w:type="spellEnd"/>
    </w:p>
    <w:p w:rsidR="00D71F57" w:rsidRPr="003F5705" w:rsidRDefault="00D71F57" w:rsidP="00D71F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 составлении модуля рабочей программы учебного предмета «Технология» необходимо руководствоваться следующим  документами:</w:t>
      </w:r>
    </w:p>
    <w:p w:rsidR="00D71F57" w:rsidRPr="003F5705" w:rsidRDefault="00D71F57" w:rsidP="00D71F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(в ред. Приказа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 xml:space="preserve"> России от 29.12.2014 №1644).</w:t>
      </w:r>
    </w:p>
    <w:p w:rsidR="00D71F57" w:rsidRPr="003F5705" w:rsidRDefault="00D71F57" w:rsidP="00D71F57">
      <w:pPr>
        <w:pStyle w:val="a3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г. № 1/15), в редакции протокола № 1/20 от 04.02.2020 федерального учебно-методического объединения по общему образованию).</w:t>
      </w:r>
    </w:p>
    <w:p w:rsidR="00D71F57" w:rsidRPr="003F5705" w:rsidRDefault="00D71F57" w:rsidP="00D71F57">
      <w:pPr>
        <w:pStyle w:val="a3"/>
        <w:numPr>
          <w:ilvl w:val="0"/>
          <w:numId w:val="1"/>
        </w:numPr>
        <w:ind w:hanging="359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Учебно-методический комплект, входящий в актуальный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 </w:t>
      </w:r>
    </w:p>
    <w:p w:rsidR="00D71F57" w:rsidRPr="003F5705" w:rsidRDefault="00D71F57" w:rsidP="00D71F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Рабочие программы по учебным предметам разрабатываются на основе требований к планируемым результатам освоения основной образовательной программы основного общего образования и должны обеспечить  их достижение. </w:t>
      </w:r>
    </w:p>
    <w:p w:rsidR="00D71F57" w:rsidRPr="003F5705" w:rsidRDefault="00D71F57" w:rsidP="00D71F57">
      <w:pPr>
        <w:pStyle w:val="a4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7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Рабочая  программа учебного предмета «Технология», составленная с учетом модульного принципа формирования содержания, должна иметь следующую структуру: </w:t>
      </w:r>
    </w:p>
    <w:p w:rsidR="00D71F57" w:rsidRPr="003F5705" w:rsidRDefault="00D71F57" w:rsidP="00D71F57">
      <w:pPr>
        <w:pStyle w:val="a4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705">
        <w:rPr>
          <w:rFonts w:ascii="Times New Roman" w:eastAsiaTheme="minorHAnsi" w:hAnsi="Times New Roman" w:cs="Times New Roman"/>
          <w:sz w:val="24"/>
          <w:szCs w:val="24"/>
          <w:lang w:eastAsia="en-US"/>
        </w:rPr>
        <w:t>1) указание на классы и объем часов, планируемый для освоения модуля;</w:t>
      </w:r>
    </w:p>
    <w:p w:rsidR="00D71F57" w:rsidRPr="003F5705" w:rsidRDefault="00D71F57" w:rsidP="00D71F57">
      <w:pPr>
        <w:pStyle w:val="a4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7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планируемые результаты освоения учебного предмета, соответствующие ПООП ООО,  за уровень обучения и по годам обучения; </w:t>
      </w:r>
    </w:p>
    <w:p w:rsidR="00D71F57" w:rsidRPr="003F5705" w:rsidRDefault="00D71F57" w:rsidP="00D71F57">
      <w:pPr>
        <w:pStyle w:val="a4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7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краткое содержание тем и название практических  и проектных работ; </w:t>
      </w:r>
    </w:p>
    <w:p w:rsidR="00D71F57" w:rsidRPr="003F5705" w:rsidRDefault="00D71F57" w:rsidP="00D71F57">
      <w:pPr>
        <w:pStyle w:val="a4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F57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календарно-тематическое планирование с указанием количества часов, отводимых на освоение в каждом классе. </w:t>
      </w:r>
    </w:p>
    <w:p w:rsidR="00D71F57" w:rsidRPr="003F5705" w:rsidRDefault="00D71F57" w:rsidP="00D71F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В рамках разработки модулей рабочих программ по «Технологии» под «модулем» понимается относительно самостоятельная часть структуры образовательной программы по учебному предмету «Технология», имеющая содержательную завершенность по отношению к планируемым предметным результатам обучения за уровень обучения (основного общего образования). </w:t>
      </w:r>
    </w:p>
    <w:p w:rsidR="00D71F57" w:rsidRPr="003F5705" w:rsidRDefault="00D71F57" w:rsidP="00D71F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При проектировании модуля учебной программы можно рекомендовать следующий алгоритм: 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Определить планируемые предметные результаты за уровень обучения (5-9 классы). Ориентиром служит ФГОС ООО и ПООП ООО.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Определить клас</w:t>
      </w:r>
      <w:proofErr w:type="gramStart"/>
      <w:r w:rsidRPr="003F5705">
        <w:rPr>
          <w:rFonts w:ascii="Times New Roman" w:hAnsi="Times New Roman" w:cs="Times New Roman"/>
          <w:sz w:val="24"/>
          <w:szCs w:val="24"/>
        </w:rPr>
        <w:t>с(</w:t>
      </w:r>
      <w:proofErr w:type="spellStart"/>
      <w:proofErr w:type="gramEnd"/>
      <w:r w:rsidRPr="003F5705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>), в которых будет изучаться данный модуль.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Определить планируемые предметные результаты за каждый год обучения. Результаты должны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коррелировать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 xml:space="preserve"> с предметными результатами за уровень обучения.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spellStart"/>
      <w:r w:rsidRPr="003F570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F5705">
        <w:rPr>
          <w:rFonts w:ascii="Times New Roman" w:hAnsi="Times New Roman" w:cs="Times New Roman"/>
          <w:sz w:val="24"/>
          <w:szCs w:val="24"/>
        </w:rPr>
        <w:t xml:space="preserve"> и личностные результаты за уровень обучения.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 xml:space="preserve">Определить содержание модуля по годам обучения. 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Определить практические и проектные работы.</w:t>
      </w:r>
    </w:p>
    <w:p w:rsidR="00D71F57" w:rsidRPr="003F5705" w:rsidRDefault="00D71F57" w:rsidP="00D71F5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5705">
        <w:rPr>
          <w:rFonts w:ascii="Times New Roman" w:hAnsi="Times New Roman" w:cs="Times New Roman"/>
          <w:sz w:val="24"/>
          <w:szCs w:val="24"/>
        </w:rPr>
        <w:t>Составить календарно-тематическое планирование по годам обучения.</w:t>
      </w:r>
    </w:p>
    <w:p w:rsidR="00164D9E" w:rsidRDefault="00164D9E"/>
    <w:sectPr w:rsidR="00164D9E" w:rsidSect="0016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862596"/>
    <w:multiLevelType w:val="hybridMultilevel"/>
    <w:tmpl w:val="CDDADF8A"/>
    <w:lvl w:ilvl="0" w:tplc="84A2A0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81C6EF8"/>
    <w:multiLevelType w:val="hybridMultilevel"/>
    <w:tmpl w:val="1F72CD7C"/>
    <w:lvl w:ilvl="0" w:tplc="F50C5C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71F57"/>
    <w:rsid w:val="00164D9E"/>
    <w:rsid w:val="00D7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F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F57"/>
    <w:pPr>
      <w:ind w:left="720"/>
      <w:contextualSpacing/>
    </w:pPr>
  </w:style>
  <w:style w:type="paragraph" w:styleId="a4">
    <w:name w:val="No Spacing"/>
    <w:link w:val="a5"/>
    <w:uiPriority w:val="1"/>
    <w:qFormat/>
    <w:rsid w:val="00D71F5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D71F5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burdakov_da</dc:creator>
  <cp:lastModifiedBy>burdakov_da</cp:lastModifiedBy>
  <cp:revision>1</cp:revision>
  <dcterms:created xsi:type="dcterms:W3CDTF">2021-05-17T07:19:00Z</dcterms:created>
  <dcterms:modified xsi:type="dcterms:W3CDTF">2021-05-17T07:20:00Z</dcterms:modified>
</cp:coreProperties>
</file>