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0"/>
        <w:id w:val="1908806412"/>
      </w:sdtPr>
      <w:sdtContent>
        <w:p w:rsidR="007D229B" w:rsidRDefault="007C0460">
          <w:pPr>
            <w:spacing w:after="0" w:line="276" w:lineRule="auto"/>
            <w:ind w:left="-142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Модуль робототехника рабочей программы учебного предмета «Технология»  </w:t>
          </w:r>
        </w:p>
      </w:sdtContent>
    </w:sdt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«Робототехника» рабочей программы учебного предмета «Технология» составлен на основе линейки учебников В. М. Казакевича и др. — 5-9 классы,   Учебного пособия «Основы робототехники на детском образовательном робототехническом наборе R:ED PRO +».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Перепелицын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М.Е.</w:t>
      </w: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Рабочая программа реализуется в 5-8 классах</w:t>
      </w: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Составитель: методист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Перепелицын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 Евгеньевич</w:t>
      </w: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работы: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ООО «Школа Робототехники СПб»</w:t>
      </w: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образовательной организации: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highlight w:val="white"/>
        </w:rPr>
        <w:t>г. Санкт-Петербург, 18-я линия В.О. д.29з, оф. Е504</w:t>
      </w: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1"/>
        <w:id w:val="-78994889"/>
      </w:sdtPr>
      <w:sdtContent>
        <w:p w:rsidR="007D229B" w:rsidRDefault="007C0460">
          <w:pPr>
            <w:spacing w:after="0" w:line="276" w:lineRule="auto"/>
            <w:ind w:left="-142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1.Пояснительная записка</w:t>
          </w:r>
        </w:p>
      </w:sdtContent>
    </w:sdt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модуля «Робототехника» составлена на основе нормативно-правовых документов: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от 29.12.2012 № 273-ФЗ «Об образовании в Российской Федерации»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основного общего образования (Утвержден Приказом Министерства образования и науки РФ от 17.12.2010 г. № 1897)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Концепция преподавания предметной области «Технология» в образовательных организациях Российской Федерации, реализующие основные общеобразовательные программы (Утверждена на заседании Коллеги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24.12.2018 г.)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Примерная основная образовательная программа основного общего образования. Одобрена ФУМО по общему образованию (протокол от 8 апреля 2015 г. № 1/15). В редакции протокола № 1/20 от 04.02.2020 ФУМО по общему образованию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Методические рекомендации для руководителей и педагогических работников общеобразовательных организаций по работе с обновленной примерной основной образовательной программой по предметной области «Технология» (МР – 26/02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Утверждены 28.02.2020 г.)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30.08.2013 № 1015 (ред. от 01.03.2019)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10.06.2019 №286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утвержденный приказом Министерства образования и науки Российской Федерации от 30.08.2013 г. №1015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Линейка учебников В.М. Казакевича и др.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ТехнологияТехнология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5-9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учеб,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организаций / [В. М. Казакевич и др.] ; под ред. В. М. Казакевича. 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Просвещение. 2019 </w:t>
      </w:r>
    </w:p>
    <w:p w:rsidR="007D229B" w:rsidRDefault="007D229B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Модульная структура содержания предметной области «Технология» предполагает возможность вариативного составления рабочей программы учителя с учетом подготовленности к ведению модуля, наличия материально-технического оснащения.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«Робототехника» может быть реализован при наличии робототехнических конструкторов, которых в настоящее время достаточно много, но не каждый конструктор подходит именно для реализации предмета «Технология», так как большинство предполагают сборку по схеме и программирование, что не решает поставленные задачи по формированию предметных результатов, определенных в ФГОС ООО.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программированный образовательный робототехнический набор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PRO +, производитель «ООО Школа робототехники СПБ». Официальный сайт производителя: </w:t>
      </w:r>
      <w:hyperlink r:id="rId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https://r-ed.world/</w:t>
        </w:r>
      </w:hyperlink>
    </w:p>
    <w:p w:rsidR="007D229B" w:rsidRDefault="007C046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характеристики набора:</w:t>
      </w:r>
    </w:p>
    <w:p w:rsidR="007D229B" w:rsidRDefault="007C0460">
      <w:pPr>
        <w:spacing w:after="0"/>
        <w:ind w:left="1080" w:hanging="36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Контроллер на базе микроконтроллера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микроконтроллера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Atmega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328p</w:t>
      </w:r>
    </w:p>
    <w:p w:rsidR="007D229B" w:rsidRDefault="007C0460">
      <w:pPr>
        <w:spacing w:after="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16 портов</w:t>
      </w:r>
    </w:p>
    <w:p w:rsidR="007D229B" w:rsidRDefault="007C0460">
      <w:pPr>
        <w:spacing w:after="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7 видов датчиков</w:t>
      </w:r>
    </w:p>
    <w:p w:rsidR="007D229B" w:rsidRDefault="007C0460">
      <w:pPr>
        <w:spacing w:after="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 мотора</w:t>
      </w:r>
    </w:p>
    <w:p w:rsidR="007D229B" w:rsidRDefault="007C0460">
      <w:pPr>
        <w:spacing w:after="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2 сервомотора</w:t>
      </w:r>
    </w:p>
    <w:p w:rsidR="007D229B" w:rsidRDefault="007D229B">
      <w:pPr>
        <w:spacing w:after="0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Контроллер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программироваться сразу в нескольких средах программирования:</w:t>
      </w:r>
    </w:p>
    <w:p w:rsidR="007D229B" w:rsidRPr="007C0460" w:rsidRDefault="007C0460" w:rsidP="007C0460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CODE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-подобная среда, адаптированная в том числе для детей 5-6 лет</w:t>
      </w:r>
    </w:p>
    <w:p w:rsidR="007D229B" w:rsidRDefault="007C046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ARDUINI IDE – основная среда программирования в сфере образовательной робототехники</w:t>
      </w:r>
    </w:p>
    <w:p w:rsidR="007D229B" w:rsidRDefault="007C046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команда разработчиков предусмотрела возможность легкого переключения из одной среды в другую, что упрощает образовательный процесс для педагога и удобство программирования – теперь все среды собраны в одном программном обеспечении.</w:t>
      </w:r>
    </w:p>
    <w:p w:rsidR="007D229B" w:rsidRDefault="007C0460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характеристик набора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PRO +, позволяет называть его флагманом отечественной образовательной робототехники. В совокупности с качественным и полным комплектом методических материалов (учебно-методических комплексов) данный набор позволяет сделать обучение робототехнике системным, эффективным и адаптированным под различные возрастные группы.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 по робототехнике: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развития технико-технологических компетенций: технической наблюдательности, технологической грамотности, умений проектирования, конструирования,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программирования робототехнических систем; создание оптимального мотивационного пространства для развития детского творчества</w:t>
      </w:r>
    </w:p>
    <w:p w:rsidR="007D229B" w:rsidRDefault="007C0460">
      <w:pPr>
        <w:spacing w:after="0" w:line="276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 программы 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Обучающие: 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обучить базовым принципам робототехники и первоначальным знаниям в области программирования, конструирования и электротехники;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учащихся с принципами и методами разработки, конструирования и программирования управляемых электронных устройств на базе детского образовательного робототехнического набора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PRO +;</w:t>
      </w:r>
    </w:p>
    <w:p w:rsidR="007D229B" w:rsidRDefault="007C0460">
      <w:pPr>
        <w:widowControl w:val="0"/>
        <w:tabs>
          <w:tab w:val="left" w:pos="360"/>
        </w:tabs>
        <w:spacing w:after="0" w:line="276" w:lineRule="auto"/>
        <w:ind w:left="720" w:hanging="8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   научить работать в средах программирования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CODE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ArduinoIDE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навыки программирования в современной среде программирования;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  обучить правилам безопасной работы с электронными устройствами;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 путем выполнения практических задач по инженерно-конструкторскому творчеству углубить знания в естественных науках (математика, физика, информатика);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Развивающие: 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внимательность и аккуратность, ответственное отношение к результатам труда,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развивать навыки создания проектов от идеи до реализации. 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Воспитательные: 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формировать навыки коллективной работы;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экологическое мышление, бережное отношение к окружающей среде. </w:t>
      </w:r>
    </w:p>
    <w:p w:rsidR="007D229B" w:rsidRDefault="007C046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Модуль «Робототехника» рассчитан на изучение в 5-8 классах, по 10 часов в год.</w:t>
      </w:r>
    </w:p>
    <w:p w:rsidR="007D229B" w:rsidRDefault="007D22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2.Планируемые предметные результаты.</w:t>
      </w:r>
    </w:p>
    <w:p w:rsidR="007D229B" w:rsidRDefault="007D22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Современные технологии и перспективы их развития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называть и характеризовать актуальные и перспективные робототехнические технологии материальной и нематериальной сферы;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анализ и давать аргументированный прогноз развития технологий в сферах, рассматриваемых в рамках предметной области.</w:t>
      </w:r>
    </w:p>
    <w:p w:rsidR="007D229B" w:rsidRDefault="007D22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Формирование технологической культуры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и проектно-технологического мышления обучающихся.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выявлять и формулировать проблему, требующую технологического решения;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определять цели проектирования субъективно нового продукта или технологического решения;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 этапы выполнения работ и ресурсы для достижения целей проектирования;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прогнозировать по известной технологии итоговые характеристики продукта в зависимости от изменения параметров и/или ресурсов, проверять прогнозы опытно-экспериментальным путем, в том числе самостоятельно планируя такого рода эксперименты;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оценку и испытание полученного продукта;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анализ потребностей в тех или иных материальных или информационных продуктах;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базовые принципы бережливого производства, включая принципы организации рабочего места с учетом требований эргономики и научной организации труда;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и анализировать разработку и/или реализацию технологических проектов, 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анализ конструкции и конструирование механизмов, простейших роботов с помощью материального или виртуального конструктора;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D229B" w:rsidRDefault="007D229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Построение образовательных траекторий и планов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области профессионального самоопределения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Выпускник научится: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группы профессий, относящихся к актуальному технологическому укладу;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характеризовать ситуацию на региональном рынке труда, называть тенденции ее развития;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разъяснять социальное значение групп профессий, востребованных на региональном рынке труда;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Выпускник получит возможность научиться: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предлагать альтернативные варианты образовательной траектории для профессионального развития;</w:t>
      </w:r>
    </w:p>
    <w:p w:rsidR="007D229B" w:rsidRDefault="007C0460">
      <w:pPr>
        <w:widowControl w:val="0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получать опыт поиска, извлечения, структурирования и обработки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 о перспективах развития современных производств и тенденциях их развития в регионе проживания и в мире, а также информации об актуальном состоянии и перспективах развития регионального и мирового рынка труда.</w:t>
      </w:r>
    </w:p>
    <w:p w:rsidR="007D229B" w:rsidRDefault="007D229B">
      <w:pPr>
        <w:widowControl w:val="0"/>
        <w:tabs>
          <w:tab w:val="left" w:pos="142"/>
          <w:tab w:val="left" w:pos="284"/>
          <w:tab w:val="left" w:pos="993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2"/>
        <w:id w:val="-1979066809"/>
      </w:sdtPr>
      <w:sdtContent>
        <w:p w:rsidR="007D229B" w:rsidRDefault="007C0460">
          <w:pPr>
            <w:widowControl w:val="0"/>
            <w:tabs>
              <w:tab w:val="left" w:pos="142"/>
              <w:tab w:val="left" w:pos="284"/>
              <w:tab w:val="left" w:pos="993"/>
            </w:tabs>
            <w:spacing w:after="0" w:line="276" w:lineRule="auto"/>
            <w:ind w:left="-142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По годам обучения, планируемые предметные результаты:</w:t>
          </w:r>
        </w:p>
      </w:sdtContent>
    </w:sdt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класс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Культура труда (знания в рамках предметной области и бытовые навыки):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«контроллер», «материал», «инструмент», «механизм», «робот», «конструкция», «датчик», «мотор», «программа» и адекватно использует эти понятия;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организует и поддерживает порядок на рабочем месте;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использует при выполнении учебных задач научно-популярную литературу, справочные материалы и ресурсы интернета;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Предметные результаты: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читает информацию, представленную в виде специализированных таблиц;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читает элементарные эскизы, схемы;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 сборку моделей, в том числе с помощью образовательного робототехнического набора по инструкции;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конструирует модель по заданному прототипу;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 простые механизмы;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 опыт проведения испытания, анализа продукта;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классифицирует роботов по конструкции, сфере применения, степени самостоятельности (автономности), способам управления.</w:t>
      </w:r>
    </w:p>
    <w:p w:rsidR="007D229B" w:rsidRDefault="007C04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Проектные компетенции (включая компетенции проектного управления):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инструментов, не требующих регулирования.</w:t>
      </w:r>
    </w:p>
    <w:p w:rsidR="007D229B" w:rsidRDefault="007D229B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3"/>
        <w:id w:val="-1110112636"/>
      </w:sdtPr>
      <w:sdtContent>
        <w:p w:rsidR="007D229B" w:rsidRDefault="007C0460">
          <w:pPr>
            <w:tabs>
              <w:tab w:val="left" w:pos="142"/>
              <w:tab w:val="left" w:pos="284"/>
              <w:tab w:val="left" w:pos="851"/>
            </w:tabs>
            <w:spacing w:after="0" w:line="276" w:lineRule="auto"/>
            <w:ind w:left="-142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6 класс</w:t>
          </w:r>
        </w:p>
      </w:sdtContent>
    </w:sdt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Культура труда (знания в рамках предметной области и бытовые навыки):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разъясняет содержание понятий, «ультразвуковой датчик», «прототип», «сервомотор», «проектирование», «светодиод», и адекватно использует эти понятия;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охарактеризовать два-три метода поиска и верификации информации в соответствии с задачами собственной деятельности;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Предметные результаты: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строит механизм, состоящий из нескольких простых механизмов;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модификации механизмов для получения заданных свойств (решение задачи);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применяет простые механизмы для решения поставленных задач по модернизации/проектированию процесса изготовления материального продукта;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охарактеризовать технологии разработки информационных продуктов (приложений/компьютерных программ), в том числе технологии виртуальной и дополненной реальности;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0"/>
          <w:tab w:val="left" w:pos="1140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системами.</w:t>
      </w:r>
    </w:p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Проектные компетенции (компетенции проектного управления и гибкие компетенции):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назвать инструменты выявления потребностей и исследования пользовательского опыта;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умеет разделять технологический процесс на последовательность действий; 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опыт выделения задач из поставленной цели по разработке продукта;</w:t>
      </w:r>
    </w:p>
    <w:p w:rsidR="007D229B" w:rsidRDefault="007C0460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42"/>
          <w:tab w:val="left" w:pos="284"/>
          <w:tab w:val="left" w:pos="841"/>
          <w:tab w:val="left" w:pos="993"/>
          <w:tab w:val="left" w:pos="1134"/>
          <w:tab w:val="left" w:pos="2410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разработки, моделирования и изготовления оригинальных конструкций (материального продукта) по готовому заданию, включая поиск вариантов (альтернативные решения), отбор решений, проектирование и конструирование с учетом заданных свойств.</w:t>
      </w:r>
    </w:p>
    <w:p w:rsidR="007D229B" w:rsidRDefault="007D229B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6" w:name="_heading=h.3dy6vkm" w:colFirst="0" w:colLast="0"/>
      <w:bookmarkEnd w:id="6"/>
    </w:p>
    <w:bookmarkStart w:id="7" w:name="_heading=h.1t3h5sf" w:colFirst="0" w:colLast="0" w:displacedByCustomXml="next"/>
    <w:bookmarkEnd w:id="7" w:displacedByCustomXml="next"/>
    <w:sdt>
      <w:sdtPr>
        <w:tag w:val="goog_rdk_4"/>
        <w:id w:val="841286579"/>
      </w:sdtPr>
      <w:sdtContent>
        <w:p w:rsidR="007D229B" w:rsidRDefault="007C0460">
          <w:pPr>
            <w:tabs>
              <w:tab w:val="left" w:pos="142"/>
              <w:tab w:val="left" w:pos="284"/>
              <w:tab w:val="left" w:pos="851"/>
            </w:tabs>
            <w:spacing w:after="0" w:line="276" w:lineRule="auto"/>
            <w:ind w:left="-142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7 класс</w:t>
          </w:r>
        </w:p>
      </w:sdtContent>
    </w:sdt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Культура труда (знания в рамках предметной области и бытовые навыки):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9EAD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соблюдает правила безопасности и охраны труда при работе с учебным и лабораторным оборудованием;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«модель», «контроллер», «датчик», «устройство ввода информации», «устройство вывода информации», «моделирование», и адекватно использует эти понятия;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следует технологии, в том числе в процессе изготовления субъективно нового продукта;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получил и проанализировал опыт оптимизации заданного способа (технологии) получения материального продукта на собственной практике;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выполняет элементарные операции бытового ремонта методом замены деталей;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Предметные результаты: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выполняет элементарные технологические расчеты;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называет и характеризует актуальные и перспективные информационные технологии;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охарактеризовать структуры реальных систем управления робототехнических систем;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объясняет сущность управления в технических системах, характеризует автоматические и саморегулируемые системы;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конструирует простые системы с обратной связью, в том числе на основе технических конструкторов;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знает базовые принципы организации взаимодействия технических систем;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Проектные компетенции (компетенции проектного управления и гибкие компетенции):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использует методы генерации идей по модернизации/проектированию материальных продуктов или технологических систем, направленных на достижение поставленных целей;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решает поставленную задачу, анализируя и подбирая материалы и средства для ее решения;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использует инструмент выявления потребностей и исследования пользовательского опыта;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определения характеристик и разработки материального или информационного продукта, включая планирование, разработку концепции, моделирование, конструирование и разработку документации в информационной среде (конструкторе), на основе самостоятельно проведенных исследований потребительских интересов.</w:t>
      </w:r>
    </w:p>
    <w:p w:rsidR="007D229B" w:rsidRDefault="007D229B">
      <w:pPr>
        <w:tabs>
          <w:tab w:val="left" w:pos="142"/>
          <w:tab w:val="left" w:pos="284"/>
          <w:tab w:val="left" w:pos="993"/>
          <w:tab w:val="left" w:pos="1134"/>
          <w:tab w:val="left" w:pos="2410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5"/>
        <w:id w:val="579105934"/>
      </w:sdtPr>
      <w:sdtContent>
        <w:p w:rsidR="007D229B" w:rsidRDefault="007C0460">
          <w:pPr>
            <w:tabs>
              <w:tab w:val="left" w:pos="142"/>
              <w:tab w:val="left" w:pos="284"/>
              <w:tab w:val="left" w:pos="851"/>
            </w:tabs>
            <w:spacing w:after="0" w:line="276" w:lineRule="auto"/>
            <w:ind w:left="-142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8 класс</w:t>
          </w:r>
        </w:p>
      </w:sdtContent>
    </w:sdt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завершении учебного года обучающийся:</w:t>
      </w:r>
    </w:p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Культура труда (знания в рамках предметной области и бытовые навыки):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организует рабочее место в соответствии с требованиями безопасности и правилами эксплуатации используемого оборудования и/или технологии, соблюдает правила безопасности и охраны труда при работе с оборудованием и/или технологией;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разъясняет содержание понятий «переменная», «ветвление», «цикл» и адекватно использует эти понятия;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называет предприятия региона проживания, работающие на основе современных производственных технологий;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проживания.</w:t>
      </w:r>
    </w:p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Предметные результаты: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разработки (комбинирование, изменение параметров и требований к ресурсам и т. п.) технологии получения материального/информационного продукта с заданными свойствами;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перечисляет и характеризует виды технической и технологической документации;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создает модель, адекватную практической задаче;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 оценку и испытание полученного продукта;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производит настройку, наладку и контрольное тестирование технического устройства, созданного в рамках учебной деятельности;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различает типы автоматических и автоматизированных систем;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объясняет назначение и принцип действия систем автономного управления;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объясняет назначение, функции датчиков и принципы их работы;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применяет навыки алгоритмизации и программирования в соответствии с конкретной задачей и/или учебной ситуацией;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получил и проанализировал опыт моделирования и/или конструирования движущейся модели и/или робототехнической системы и/или беспилотного аппарата;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называет и характеризует актуальные и перспективные технологии для прогрессивного развития общества (в том числе в следующих отраслях: робототехника, микроэлектроника, интернет вещей, беспилотные летательные аппараты, виртуальная и дополненная реальность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объясняет причины, перспективы и последствия развития техники и технологий на данном этапе технологического развития общества;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1134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характеризует автоматизацию производства на примере региона проживания; профессии, обслуживающие автоматизированные производства; приводит произвольные примеры автоматизации в деятельности представителей различных профессий.</w:t>
      </w:r>
    </w:p>
    <w:p w:rsidR="007D229B" w:rsidRDefault="007C0460">
      <w:pPr>
        <w:tabs>
          <w:tab w:val="left" w:pos="142"/>
          <w:tab w:val="left" w:pos="284"/>
          <w:tab w:val="left" w:pos="851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Проектные компетенции (компетенции проектного управления и гибкие компетенции):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может охарактеризовать содержание понятий «проблема», «проект», «проблемное поле»;</w:t>
      </w:r>
    </w:p>
    <w:p w:rsidR="007D229B" w:rsidRDefault="007C0460">
      <w:pPr>
        <w:numPr>
          <w:ilvl w:val="1"/>
          <w:numId w:val="5"/>
        </w:numPr>
        <w:tabs>
          <w:tab w:val="left" w:pos="142"/>
          <w:tab w:val="left" w:pos="284"/>
          <w:tab w:val="left" w:pos="993"/>
        </w:tabs>
        <w:spacing w:after="0" w:line="276" w:lineRule="auto"/>
        <w:ind w:left="-14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получил и анализировал опыт выявления круга потребителей, их потребностей и ожиданий, формирования технического/технологического решения, планирования, моделирования и конструирования на основе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проведенных исследований в рамках заданной проблемной области или проблемы;</w:t>
      </w:r>
    </w:p>
    <w:p w:rsidR="007D229B" w:rsidRDefault="007C0460">
      <w:pPr>
        <w:tabs>
          <w:tab w:val="left" w:pos="142"/>
          <w:tab w:val="left" w:pos="284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 опыт подготовки презентации полученного продукта различным типам потребителей.</w:t>
      </w:r>
    </w:p>
    <w:p w:rsidR="007D229B" w:rsidRDefault="007C0460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</w:t>
      </w: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3.Планируемые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личностные результаты.</w:t>
      </w:r>
    </w:p>
    <w:p w:rsidR="007D229B" w:rsidRDefault="007D229B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</w:p>
    <w:p w:rsidR="007D229B" w:rsidRDefault="007C04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учению, готовность и способность, обучающихся к саморазвитию и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7D229B" w:rsidRDefault="007C0460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самостоятельно и творчески реализовывать собственные замыслы.</w:t>
      </w:r>
    </w:p>
    <w:p w:rsidR="007D229B" w:rsidRDefault="007D229B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hd w:val="clear" w:color="auto" w:fill="FFFFFF"/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результатами</w:t>
      </w:r>
      <w:r>
        <w:rPr>
          <w:rFonts w:ascii="Times New Roman" w:eastAsia="Times New Roman" w:hAnsi="Times New Roman" w:cs="Times New Roman"/>
          <w:sz w:val="28"/>
          <w:szCs w:val="28"/>
        </w:rPr>
        <w:t> изучения курса «Робототехника» является формирование следующих универсальных учебных действий (УУД):</w:t>
      </w:r>
    </w:p>
    <w:p w:rsidR="007D229B" w:rsidRDefault="007C0460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      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УУД:</w:t>
      </w:r>
    </w:p>
    <w:p w:rsidR="007D229B" w:rsidRDefault="007C046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умения ставить цель – создание творческой работы, планировать достижение этой цели;</w:t>
      </w:r>
    </w:p>
    <w:p w:rsidR="007D229B" w:rsidRDefault="007C046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вносить коррективы в действия в случае расхождения результата решения задачи на основе ее оценки и учета характера сделанных ошибок; </w:t>
      </w:r>
    </w:p>
    <w:p w:rsidR="007D229B" w:rsidRDefault="007C0460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определять, различать и называть детали робототехнического набора,</w:t>
      </w:r>
    </w:p>
    <w:p w:rsidR="007D229B" w:rsidRDefault="007C0460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7D229B" w:rsidRDefault="007C0460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известного.</w:t>
      </w:r>
    </w:p>
    <w:p w:rsidR="007D229B" w:rsidRDefault="007C0460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образы.</w:t>
      </w:r>
    </w:p>
    <w:p w:rsidR="007D229B" w:rsidRDefault="007C0460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   Регулятивные УУД:</w:t>
      </w:r>
    </w:p>
    <w:p w:rsidR="007D229B" w:rsidRDefault="007C046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самоорганизация учебной деятельности,</w:t>
      </w:r>
    </w:p>
    <w:p w:rsidR="007D229B" w:rsidRDefault="007C046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работать по предложенным инструкциям, осуществлять самоконтроль, </w:t>
      </w:r>
    </w:p>
    <w:p w:rsidR="007D229B" w:rsidRDefault="007C046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и формулировать цель деятельности на занятии с помощью учителя,</w:t>
      </w:r>
    </w:p>
    <w:p w:rsidR="007D229B" w:rsidRDefault="007C0460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самоанализ и самооценка результатов деятельности.</w:t>
      </w:r>
    </w:p>
    <w:p w:rsidR="007D229B" w:rsidRDefault="007C0460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  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Коммуникативные УУД:</w:t>
      </w:r>
    </w:p>
    <w:p w:rsidR="007D229B" w:rsidRDefault="007C0460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работать в паре и в коллективе; уметь рассказывать о продукте труда.</w:t>
      </w:r>
    </w:p>
    <w:p w:rsidR="007D229B" w:rsidRDefault="007C0460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рассуждений,</w:t>
      </w:r>
    </w:p>
    <w:p w:rsidR="007D229B" w:rsidRDefault="007C0460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 работать над проектом в команде, эффективно распределять обязанности.</w:t>
      </w:r>
    </w:p>
    <w:p w:rsidR="007D229B" w:rsidRDefault="007C0460">
      <w:pPr>
        <w:shd w:val="clear" w:color="auto" w:fill="FFFFFF"/>
        <w:spacing w:after="0" w:line="276" w:lineRule="auto"/>
        <w:ind w:left="-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Знания и умения, полученные учащимися в ходе реализации программы:</w:t>
      </w:r>
    </w:p>
    <w:p w:rsidR="007D229B" w:rsidRDefault="007C0460">
      <w:pPr>
        <w:numPr>
          <w:ilvl w:val="0"/>
          <w:numId w:val="8"/>
        </w:numPr>
        <w:shd w:val="clear" w:color="auto" w:fill="FFFFFF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основных принципов механики;</w:t>
      </w:r>
    </w:p>
    <w:p w:rsidR="007D229B" w:rsidRDefault="007C0460">
      <w:pPr>
        <w:numPr>
          <w:ilvl w:val="0"/>
          <w:numId w:val="8"/>
        </w:numPr>
        <w:shd w:val="clear" w:color="auto" w:fill="FFFFFF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классифицировать материал для создания модели;</w:t>
      </w:r>
    </w:p>
    <w:p w:rsidR="007D229B" w:rsidRDefault="007C0460">
      <w:pPr>
        <w:numPr>
          <w:ilvl w:val="0"/>
          <w:numId w:val="8"/>
        </w:numPr>
        <w:shd w:val="clear" w:color="auto" w:fill="FFFFFF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Умения работать по предложенным инструкциям;</w:t>
      </w:r>
    </w:p>
    <w:p w:rsidR="007D229B" w:rsidRDefault="007C0460">
      <w:pPr>
        <w:numPr>
          <w:ilvl w:val="0"/>
          <w:numId w:val="8"/>
        </w:numPr>
        <w:shd w:val="clear" w:color="auto" w:fill="FFFFFF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Умения творчески подходить к решению задачи;</w:t>
      </w:r>
    </w:p>
    <w:p w:rsidR="007D229B" w:rsidRDefault="007C0460">
      <w:pPr>
        <w:numPr>
          <w:ilvl w:val="0"/>
          <w:numId w:val="8"/>
        </w:numPr>
        <w:shd w:val="clear" w:color="auto" w:fill="FFFFFF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Умения довести решение задачи до работающей модели;</w:t>
      </w:r>
    </w:p>
    <w:p w:rsidR="007D229B" w:rsidRDefault="007C0460">
      <w:pPr>
        <w:numPr>
          <w:ilvl w:val="0"/>
          <w:numId w:val="8"/>
        </w:numPr>
        <w:shd w:val="clear" w:color="auto" w:fill="FFFFFF"/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7D229B" w:rsidRDefault="007C0460">
      <w:pPr>
        <w:numPr>
          <w:ilvl w:val="0"/>
          <w:numId w:val="4"/>
        </w:num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Умения работать над проектом в команде, эффективно распределять обязанности.</w:t>
      </w:r>
    </w:p>
    <w:p w:rsidR="007D229B" w:rsidRDefault="007D229B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7D229B" w:rsidRDefault="007C0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4.  Содержание    программы.</w:t>
      </w:r>
    </w:p>
    <w:p w:rsidR="007D229B" w:rsidRDefault="007D22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класс.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1-2. 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 в робототехнику. Моторы. 2 академических часа.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роботов, функции, назначение. Состав образовательного набора, правила безопасной работы. Обзор моторов, освоение методов работы с ними. Основные принципы механики. Колесные роботы.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Инструктаж по технике безопасности.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Ознакомление с рабочим местом (ноутбук +конструктор + руководство).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Сортировка деталей конструктора.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Сборка колесной платформы согласно инструкции.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эксперимента с изменением мощности и скорости: редуктор, мультипликатор.</w:t>
      </w:r>
    </w:p>
    <w:p w:rsidR="007D229B" w:rsidRDefault="007D229B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Уроки 3-4. </w:t>
      </w:r>
    </w:p>
    <w:sdt>
      <w:sdtPr>
        <w:tag w:val="goog_rdk_6"/>
        <w:id w:val="-1028641007"/>
      </w:sdtPr>
      <w:sdtContent>
        <w:p w:rsidR="007D229B" w:rsidRDefault="007C0460">
          <w:pPr>
            <w:pStyle w:val="2"/>
            <w:spacing w:before="0" w:line="276" w:lineRule="auto"/>
            <w:ind w:firstLine="708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+. Назначение и использования контроллера. 2 часа.</w:t>
          </w:r>
        </w:p>
      </w:sdtContent>
    </w:sdt>
    <w:p w:rsidR="007D229B" w:rsidRDefault="007C046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"Контроллер". Разница между контроллером и микроконтроллером. Визуальная среда программирования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программирование моторов. Проектирование гусеничной платформы.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Сборка конструкций по заданию.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Запуск и изучение программной среды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Интерфейс программы и работа с ним. Знакомство с основными блоками.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Написание и запуск программ для движения гусеничного робота.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Программирование различных видов движения.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5-6. </w:t>
      </w:r>
    </w:p>
    <w:bookmarkStart w:id="12" w:name="_heading=h.26in1rg" w:colFirst="0" w:colLast="0" w:displacedByCustomXml="next"/>
    <w:bookmarkEnd w:id="12" w:displacedByCustomXml="next"/>
    <w:sdt>
      <w:sdtPr>
        <w:tag w:val="goog_rdk_7"/>
        <w:id w:val="-156074055"/>
      </w:sdtPr>
      <w:sdtContent>
        <w:p w:rsidR="007D229B" w:rsidRDefault="007C0460">
          <w:pPr>
            <w:pStyle w:val="2"/>
            <w:spacing w:before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CODE. Программирование датчика нажатия. 2 часа.</w:t>
          </w:r>
        </w:p>
      </w:sdtContent>
    </w:sdt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Датчики. Изучение, применение и программирование датчика нажатия Создание усложненных программ. </w:t>
      </w:r>
    </w:p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Понятия «Цикл и ветвление».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Сборка колесной платформы согласно инструкции. Старт/остановка робототехнической платформы с использованием датчика нажатия. </w:t>
      </w:r>
    </w:p>
    <w:p w:rsidR="007D229B" w:rsidRDefault="007D229B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7-8. </w:t>
      </w:r>
    </w:p>
    <w:bookmarkStart w:id="13" w:name="_heading=h.cnompal68zk1" w:colFirst="0" w:colLast="0" w:displacedByCustomXml="next"/>
    <w:bookmarkEnd w:id="13" w:displacedByCustomXml="next"/>
    <w:sdt>
      <w:sdtPr>
        <w:tag w:val="goog_rdk_8"/>
        <w:id w:val="1113712449"/>
      </w:sdtPr>
      <w:sdtContent>
        <w:p w:rsidR="007D229B" w:rsidRDefault="007C0460">
          <w:pPr>
            <w:pStyle w:val="2"/>
            <w:spacing w:before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CODE. Программирование зуммера. 2 часа.</w:t>
          </w:r>
        </w:p>
      </w:sdtContent>
    </w:sdt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Исполнители. Изучение понятия “Зуммер”. Применение и создание программы для работы зуммера. Создание усложненной программы. </w:t>
      </w:r>
    </w:p>
    <w:p w:rsidR="007D229B" w:rsidRDefault="007C0460">
      <w:pPr>
        <w:spacing w:after="0" w:line="276" w:lineRule="auto"/>
        <w:ind w:right="-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Понятия «Цикл и ветвление».</w:t>
      </w:r>
    </w:p>
    <w:p w:rsidR="007D229B" w:rsidRDefault="007C0460">
      <w:pPr>
        <w:spacing w:after="0" w:line="276" w:lineRule="auto"/>
        <w:ind w:right="68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Программирование зуммера с использованием датчика нажатия. </w:t>
      </w:r>
    </w:p>
    <w:p w:rsidR="007D229B" w:rsidRDefault="007D229B">
      <w:pPr>
        <w:spacing w:after="0" w:line="276" w:lineRule="auto"/>
        <w:ind w:right="68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Уроки 9-10</w:t>
      </w:r>
    </w:p>
    <w:sdt>
      <w:sdtPr>
        <w:tag w:val="goog_rdk_9"/>
        <w:id w:val="124818711"/>
      </w:sdtPr>
      <w:sdtContent>
        <w:p w:rsidR="007D229B" w:rsidRDefault="007C0460">
          <w:pPr>
            <w:pStyle w:val="2"/>
            <w:spacing w:before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Создание собственной робототехнической платформы на базе детского образовательного робототехнического набора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+. 2 часа.</w:t>
          </w:r>
        </w:p>
      </w:sdtContent>
    </w:sdt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знаний по темам: «Мотор», «Контроллер», «Датчик нажатия», «Зуммер». </w:t>
      </w:r>
    </w:p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проекта на тему «Колесные роботы. Гонки»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робототехнической платформы для решения соревновательных задач. Написание и отладка программы для решения соревновательных задач. Проведение соревнования роботов между командами в группе.</w:t>
      </w:r>
    </w:p>
    <w:p w:rsidR="007D229B" w:rsidRDefault="007D229B">
      <w:pPr>
        <w:spacing w:after="0" w:line="276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10"/>
        <w:id w:val="-453870733"/>
      </w:sdtPr>
      <w:sdtContent>
        <w:p w:rsidR="007D229B" w:rsidRDefault="007C0460">
          <w:pPr>
            <w:spacing w:after="0" w:line="276" w:lineRule="auto"/>
            <w:ind w:left="567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Календарно-тематическое планирование.</w:t>
          </w:r>
        </w:p>
      </w:sdtContent>
    </w:sdt>
    <w:p w:rsidR="007D229B" w:rsidRDefault="007D229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01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6480"/>
        <w:gridCol w:w="1360"/>
        <w:gridCol w:w="1180"/>
      </w:tblGrid>
      <w:tr w:rsidR="007D229B">
        <w:trPr>
          <w:jc w:val="center"/>
        </w:trPr>
        <w:tc>
          <w:tcPr>
            <w:tcW w:w="117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648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7D229B">
        <w:trPr>
          <w:jc w:val="center"/>
        </w:trPr>
        <w:tc>
          <w:tcPr>
            <w:tcW w:w="117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1-2</w:t>
            </w:r>
          </w:p>
        </w:tc>
        <w:tc>
          <w:tcPr>
            <w:tcW w:w="6480" w:type="dxa"/>
          </w:tcPr>
          <w:p w:rsidR="007D229B" w:rsidRDefault="007C0460">
            <w:pPr>
              <w:spacing w:after="0" w:line="276" w:lineRule="auto"/>
              <w:ind w:right="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в робототехнику. Моторы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Сборка колесной платформы по инструкции.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17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6480" w:type="dxa"/>
          </w:tcPr>
          <w:sdt>
            <w:sdtPr>
              <w:tag w:val="goog_rdk_11"/>
              <w:id w:val="1261115269"/>
            </w:sdtPr>
            <w:sdtContent>
              <w:p w:rsidR="007D229B" w:rsidRDefault="007C0460">
                <w:pPr>
                  <w:pStyle w:val="2"/>
                  <w:spacing w:before="0" w:line="276" w:lineRule="auto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R:ED PRO +, назначение и использование контроллера.</w:t>
                </w:r>
              </w:p>
            </w:sdtContent>
          </w:sdt>
          <w:p w:rsidR="007D229B" w:rsidRDefault="007C046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Сборка конструкций по заданию.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17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6480" w:type="dxa"/>
          </w:tcPr>
          <w:sdt>
            <w:sdtPr>
              <w:tag w:val="goog_rdk_12"/>
              <w:id w:val="-1896581782"/>
            </w:sdtPr>
            <w:sdtContent>
              <w:p w:rsidR="007D229B" w:rsidRDefault="007C0460">
                <w:pPr>
                  <w:pStyle w:val="2"/>
                  <w:spacing w:before="0" w:line="276" w:lineRule="auto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R:ED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 xml:space="preserve"> CODE. Программирование датчика нажатия.</w:t>
                </w:r>
              </w:p>
            </w:sdtContent>
          </w:sdt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  <w:bookmarkStart w:id="14" w:name="_GoBack"/>
            <w:bookmarkEnd w:id="1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Сборка колесной платформы согласно инструкции.</w:t>
            </w:r>
          </w:p>
          <w:p w:rsidR="007D229B" w:rsidRDefault="007D22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17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6480" w:type="dxa"/>
          </w:tcPr>
          <w:bookmarkStart w:id="15" w:name="_heading=h.6qe8e4dv6c2e" w:colFirst="0" w:colLast="0" w:displacedByCustomXml="next"/>
          <w:bookmarkEnd w:id="15" w:displacedByCustomXml="next"/>
          <w:sdt>
            <w:sdtPr>
              <w:tag w:val="goog_rdk_13"/>
              <w:id w:val="-860436044"/>
            </w:sdtPr>
            <w:sdtContent>
              <w:p w:rsidR="007D229B" w:rsidRDefault="007C0460">
                <w:pPr>
                  <w:pStyle w:val="2"/>
                  <w:spacing w:before="0" w:line="276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R:ED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 xml:space="preserve"> CODE. Программирование зуммера.</w:t>
                </w:r>
              </w:p>
            </w:sdtContent>
          </w:sdt>
          <w:p w:rsidR="007D229B" w:rsidRDefault="007C046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Программирование зуммера с использованием датчика нажатия. </w:t>
            </w:r>
          </w:p>
        </w:tc>
        <w:tc>
          <w:tcPr>
            <w:tcW w:w="1360" w:type="dxa"/>
            <w:vAlign w:val="center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17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6480" w:type="dxa"/>
          </w:tcPr>
          <w:sdt>
            <w:sdtPr>
              <w:tag w:val="goog_rdk_14"/>
              <w:id w:val="1864398941"/>
            </w:sdtPr>
            <w:sdtContent>
              <w:p w:rsidR="007D229B" w:rsidRDefault="007C0460">
                <w:pPr>
                  <w:pStyle w:val="2"/>
                  <w:spacing w:before="0" w:line="276" w:lineRule="auto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Создание собственной робототехнической платформы на базе детского образовательного робототехнического набора R:ED PRO +</w:t>
                </w:r>
              </w:p>
            </w:sdtContent>
          </w:sdt>
          <w:p w:rsidR="007D229B" w:rsidRDefault="007C0460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робототехнической платформы для решения соревновательных задач на тему «Колесные роботы. Гонки».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17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sdt>
            <w:sdtPr>
              <w:tag w:val="goog_rdk_15"/>
              <w:id w:val="-508989156"/>
            </w:sdtPr>
            <w:sdtContent>
              <w:p w:rsidR="007D229B" w:rsidRDefault="007C0460">
                <w:pPr>
                  <w:pStyle w:val="2"/>
                  <w:spacing w:before="0" w:line="276" w:lineRule="auto"/>
                  <w:ind w:left="567"/>
                  <w:jc w:val="both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ИТОГО</w:t>
                </w:r>
              </w:p>
            </w:sdtContent>
          </w:sdt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29B" w:rsidRDefault="007D229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1-2. </w:t>
      </w:r>
    </w:p>
    <w:p w:rsidR="007D229B" w:rsidRDefault="007C046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Введение в робототехнику. Программирование RGB светодиода в среде программирования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2 час.</w:t>
      </w:r>
    </w:p>
    <w:p w:rsidR="007D229B" w:rsidRDefault="007C0460">
      <w:pPr>
        <w:spacing w:after="0" w:line="276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безопасной работы. Инструктаж по технике безопасности.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Ознакомление с рабочим местом (ноутбук +конструктор + руководство).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Осмотр деталей конструктора. Использование моторов, контроллера, датчика касания и зуммера.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и применение RGB светодиода. Создание программы в среде программирования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(проектная)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Программирование RGB светодиода. Создание программы для работы гирлянды.  </w:t>
      </w:r>
    </w:p>
    <w:p w:rsidR="007D229B" w:rsidRDefault="007D22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3-4. </w:t>
      </w:r>
    </w:p>
    <w:sdt>
      <w:sdtPr>
        <w:tag w:val="goog_rdk_16"/>
        <w:id w:val="-1913449909"/>
      </w:sdtPr>
      <w:sdtContent>
        <w:p w:rsidR="007D229B" w:rsidRDefault="007C0460">
          <w:pPr>
            <w:pStyle w:val="2"/>
            <w:spacing w:before="0" w:line="276" w:lineRule="auto"/>
            <w:ind w:firstLine="708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 PRO +, использование и программирование ИК-датчика.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работы и применения ИК-датчика.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Алгоритмические структуры: цикл, ветвление.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Создание программы для работы с ИК-датчиком в среде программирования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робота по инструкции. Остановка робота с использованием ИК-Датчика. </w:t>
      </w:r>
    </w:p>
    <w:p w:rsidR="007D229B" w:rsidRDefault="007D229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5-6. </w:t>
      </w:r>
    </w:p>
    <w:sdt>
      <w:sdtPr>
        <w:tag w:val="goog_rdk_17"/>
        <w:id w:val="311220352"/>
      </w:sdtPr>
      <w:sdtContent>
        <w:p w:rsidR="007D229B" w:rsidRDefault="007C0460">
          <w:pPr>
            <w:pStyle w:val="2"/>
            <w:spacing w:before="0" w:line="276" w:lineRule="auto"/>
            <w:ind w:firstLine="708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+, использование и программирование сервомотора. 2 часа.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Разница между сервомотором и мотором. Принцип работы и применения сервомотора в робототехнических сборках. Зубчатые передачи.  </w:t>
      </w:r>
    </w:p>
    <w:p w:rsidR="007D229B" w:rsidRDefault="007C0460">
      <w:pPr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робота по инструкции. </w:t>
      </w:r>
    </w:p>
    <w:p w:rsidR="007D229B" w:rsidRDefault="007C0460">
      <w:pPr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программы для работы робототехнических часов в среде программирования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Уроки 7-8. </w:t>
      </w:r>
    </w:p>
    <w:sdt>
      <w:sdtPr>
        <w:tag w:val="goog_rdk_18"/>
        <w:id w:val="320015114"/>
      </w:sdtPr>
      <w:sdtContent>
        <w:p w:rsidR="007D229B" w:rsidRDefault="007C0460">
          <w:pPr>
            <w:pStyle w:val="2"/>
            <w:spacing w:before="0" w:line="276" w:lineRule="auto"/>
            <w:ind w:firstLine="708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+, использование и программирование ультразвукового датчика. 2 часа.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Ориентация робота в пространстве. Принцип работы и применение ультразвукового датчика.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программы для работы с ультразвуковым датчиком в среде программирования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D229B" w:rsidRDefault="007D229B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робота по инструкции. Создание программы, для остановки робототехнической платформы возле стены с использованием ультразвукового датчика, в среде программирования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D229B" w:rsidRDefault="007D229B">
      <w:pPr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9-10. </w:t>
      </w:r>
    </w:p>
    <w:sdt>
      <w:sdtPr>
        <w:tag w:val="goog_rdk_19"/>
        <w:id w:val="-1085611893"/>
      </w:sdtPr>
      <w:sdtContent>
        <w:p w:rsidR="007D229B" w:rsidRDefault="007C0460">
          <w:pPr>
            <w:pStyle w:val="2"/>
            <w:spacing w:before="0" w:line="276" w:lineRule="auto"/>
            <w:ind w:firstLine="708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Создание собственной робототехнической платформы на базе детского образовательного робототехнического набора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+. 2 часа.</w:t>
          </w:r>
        </w:p>
      </w:sdtContent>
    </w:sdt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знаний по темам: «Сервомотор», «Контроллер», «ИК-датчик», «Ультразвуковой датчик». </w:t>
      </w:r>
    </w:p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робототехнической платформы для решения практических задач на тему «Гусеничные роботы. Танк»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робототехнической платформы для решения практических задач на тему «Гусеничные роботы. Танк». Написание и отладка программы для решения практических задач. </w:t>
      </w:r>
    </w:p>
    <w:p w:rsidR="007D229B" w:rsidRDefault="007D229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20"/>
        <w:id w:val="-1443681076"/>
      </w:sdtPr>
      <w:sdtContent>
        <w:p w:rsidR="007D229B" w:rsidRDefault="007C0460">
          <w:pPr>
            <w:spacing w:after="0" w:line="276" w:lineRule="auto"/>
            <w:ind w:left="567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Календарно-тематическое планирование.</w:t>
          </w:r>
        </w:p>
      </w:sdtContent>
    </w:sdt>
    <w:p w:rsidR="007D229B" w:rsidRDefault="007D229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6"/>
        <w:tblW w:w="101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5"/>
        <w:gridCol w:w="6405"/>
        <w:gridCol w:w="1360"/>
        <w:gridCol w:w="1180"/>
      </w:tblGrid>
      <w:tr w:rsidR="007D229B">
        <w:trPr>
          <w:jc w:val="center"/>
        </w:trPr>
        <w:tc>
          <w:tcPr>
            <w:tcW w:w="1245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6405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7D229B">
        <w:trPr>
          <w:jc w:val="center"/>
        </w:trPr>
        <w:tc>
          <w:tcPr>
            <w:tcW w:w="1245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6405" w:type="dxa"/>
          </w:tcPr>
          <w:p w:rsidR="007D229B" w:rsidRDefault="007C0460">
            <w:pPr>
              <w:spacing w:after="0" w:line="276" w:lineRule="auto"/>
              <w:ind w:right="6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в робототехнику. Программирование RGB светодиода в среде программирования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229B" w:rsidRDefault="007C0460">
            <w:pPr>
              <w:spacing w:after="0" w:line="276" w:lineRule="auto"/>
              <w:ind w:right="6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Программирование RGB светодиода. Создание программы для работы гирлянды.  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245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6405" w:type="dxa"/>
          </w:tcPr>
          <w:sdt>
            <w:sdtPr>
              <w:tag w:val="goog_rdk_21"/>
              <w:id w:val="-353032384"/>
            </w:sdtPr>
            <w:sdtContent>
              <w:p w:rsidR="007D229B" w:rsidRDefault="007C0460">
                <w:pPr>
                  <w:pStyle w:val="2"/>
                  <w:spacing w:before="0" w:line="276" w:lineRule="auto"/>
                  <w:jc w:val="both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  <w:highlight w:val="yellow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R:ED PRO +, использование и программирование ИК-датчика.</w:t>
                </w:r>
              </w:p>
            </w:sdtContent>
          </w:sdt>
          <w:p w:rsidR="007D229B" w:rsidRDefault="007C0460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Конструирование робота по инструкции. Остановка робота с использованием ИК-Датчика.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245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6405" w:type="dxa"/>
          </w:tcPr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+, использование и программирование сервомотора.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Конструирование робота по инструкции. Создание программы для работы робототехнических часов в среде программирования «R:ED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245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6405" w:type="dxa"/>
          </w:tcPr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+, использование и программирование ультразвукового датчика.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Конструирование робота по инструкции. Создание программы для остановки робототехнической платформы возле стены с использованием ультразвукового датчика в среде программирования «R:ED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245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6405" w:type="dxa"/>
          </w:tcPr>
          <w:sdt>
            <w:sdtPr>
              <w:tag w:val="goog_rdk_22"/>
              <w:id w:val="387927503"/>
            </w:sdtPr>
            <w:sdtContent>
              <w:p w:rsidR="007D229B" w:rsidRDefault="007C0460">
                <w:pPr>
                  <w:pStyle w:val="2"/>
                  <w:spacing w:before="0" w:line="276" w:lineRule="auto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Создание собственной робототехнической платформы на базе детского образовательного робототехнического набора R:ED PRO +</w:t>
                </w:r>
              </w:p>
            </w:sdtContent>
          </w:sdt>
          <w:p w:rsidR="007D229B" w:rsidRDefault="007C0460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робототехнической платформы для решения соревновательных задач.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245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5" w:type="dxa"/>
          </w:tcPr>
          <w:sdt>
            <w:sdtPr>
              <w:tag w:val="goog_rdk_23"/>
              <w:id w:val="1524743973"/>
            </w:sdtPr>
            <w:sdtContent>
              <w:p w:rsidR="007D229B" w:rsidRDefault="007C0460">
                <w:pPr>
                  <w:pStyle w:val="2"/>
                  <w:spacing w:before="0" w:line="276" w:lineRule="auto"/>
                  <w:ind w:left="567"/>
                  <w:jc w:val="both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ИТОГО</w:t>
                </w:r>
              </w:p>
            </w:sdtContent>
          </w:sdt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29B" w:rsidRDefault="007D229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1-2. </w:t>
      </w:r>
    </w:p>
    <w:p w:rsidR="007D229B" w:rsidRDefault="007C0460">
      <w:pPr>
        <w:spacing w:after="0" w:line="276" w:lineRule="auto"/>
        <w:ind w:left="-142" w:right="-2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 в робототехнику. Программирование мотора в среде программирования Arduino IDE. 2 часа.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229B" w:rsidRDefault="007C0460">
      <w:pPr>
        <w:spacing w:after="0" w:line="276" w:lineRule="auto"/>
        <w:ind w:left="-142" w:right="-2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Состав конструктора, правила безопасной работы. Инструктаж по технике безопасности.</w:t>
      </w:r>
    </w:p>
    <w:p w:rsidR="007D229B" w:rsidRDefault="007C0460">
      <w:pPr>
        <w:spacing w:after="0" w:line="276" w:lineRule="auto"/>
        <w:ind w:left="-142" w:right="-2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Среда программирования   Arduino IDE, отличия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R:ED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229B" w:rsidRDefault="007C0460">
      <w:pPr>
        <w:spacing w:after="0" w:line="276" w:lineRule="auto"/>
        <w:ind w:left="-142" w:right="-2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Программирование моторов в среде программирования Arduino IDE.</w:t>
      </w:r>
    </w:p>
    <w:p w:rsidR="007D229B" w:rsidRDefault="007C0460">
      <w:pPr>
        <w:spacing w:after="0" w:line="276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Сборка модели робота по инструкции. Запуск и изучение программной среды Arduino IDE. Интерфейс программы и работа с ним. Знакомство с основными блоками.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Написание и запуск программ для движения колесного робота.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Программирование различных видов движения. </w:t>
      </w:r>
    </w:p>
    <w:p w:rsidR="007D229B" w:rsidRDefault="007D229B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3-4. </w:t>
      </w:r>
    </w:p>
    <w:sdt>
      <w:sdtPr>
        <w:tag w:val="goog_rdk_24"/>
        <w:id w:val="1184251381"/>
      </w:sdtPr>
      <w:sdtContent>
        <w:p w:rsidR="007D229B" w:rsidRDefault="007C0460">
          <w:pPr>
            <w:pStyle w:val="2"/>
            <w:spacing w:before="0" w:line="276" w:lineRule="auto"/>
            <w:ind w:left="-142" w:firstLine="85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+, использование и программирование датчика нажатия. 2 часа.</w:t>
          </w:r>
        </w:p>
      </w:sdtContent>
    </w:sdt>
    <w:p w:rsidR="007D229B" w:rsidRDefault="007C0460">
      <w:pPr>
        <w:spacing w:after="0" w:line="276" w:lineRule="auto"/>
        <w:ind w:left="-142" w:right="-2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Датчики. Изучение, применение и программирование датчика касания</w:t>
      </w:r>
    </w:p>
    <w:p w:rsidR="007D229B" w:rsidRDefault="007C0460">
      <w:pPr>
        <w:spacing w:after="0" w:line="276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Алгоритмические структуры: цикл, ветвление. </w:t>
      </w:r>
    </w:p>
    <w:p w:rsidR="007D229B" w:rsidRDefault="007C0460">
      <w:pPr>
        <w:spacing w:after="0" w:line="276" w:lineRule="auto"/>
        <w:ind w:left="-142" w:right="-2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Среда программирования Arduino IDE. Программирование нескольких датчиков касания. 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Сборка робототехнической модели по инструкции. </w:t>
      </w:r>
    </w:p>
    <w:p w:rsidR="007D229B" w:rsidRDefault="007C0460">
      <w:pPr>
        <w:spacing w:after="0" w:line="276" w:lineRule="auto"/>
        <w:ind w:left="-142" w:right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Написание и отладка программы для работы башенного крана. </w:t>
      </w:r>
    </w:p>
    <w:p w:rsidR="007D229B" w:rsidRDefault="007D22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5-6. </w:t>
      </w:r>
    </w:p>
    <w:sdt>
      <w:sdtPr>
        <w:tag w:val="goog_rdk_25"/>
        <w:id w:val="541720629"/>
      </w:sdtPr>
      <w:sdtContent>
        <w:p w:rsidR="007D229B" w:rsidRDefault="007C0460">
          <w:pPr>
            <w:pStyle w:val="2"/>
            <w:spacing w:before="0" w:line="276" w:lineRule="auto"/>
            <w:ind w:left="-142" w:firstLine="85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+, использование и программирование RGB-светодиода. 2 часа.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и применение RGB светодиода. Создание программы в среде программирования Arduino IDE.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Понятие «Переменная». Использование переменных в программировании. 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конструкции, в которой присутствуют датчик нажатия и RGB-светодиод. Программирование гирлянды в среде программирования Arduino IDE.</w:t>
      </w:r>
    </w:p>
    <w:p w:rsidR="007D229B" w:rsidRDefault="007D229B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7-8. </w:t>
      </w:r>
    </w:p>
    <w:sdt>
      <w:sdtPr>
        <w:tag w:val="goog_rdk_26"/>
        <w:id w:val="1105005237"/>
      </w:sdtPr>
      <w:sdtContent>
        <w:p w:rsidR="007D229B" w:rsidRDefault="007C0460">
          <w:pPr>
            <w:pStyle w:val="2"/>
            <w:spacing w:before="0" w:line="276" w:lineRule="auto"/>
            <w:ind w:left="-142" w:firstLine="85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 PRO +, управление зуммером с помощью датчика наклона.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Повторение принципа работы зуммера. Изучение принципа работы датчика наклона. Создание программы для управления зуммером с помощью датчика наклона.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робототехнической платформы согласно инструкции. 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Программирование и отладка программы для работы зуммера, с использованием датчика наклона.</w:t>
      </w:r>
    </w:p>
    <w:p w:rsidR="007D229B" w:rsidRDefault="007D229B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Уроки 9-10. </w:t>
      </w:r>
    </w:p>
    <w:sdt>
      <w:sdtPr>
        <w:tag w:val="goog_rdk_27"/>
        <w:id w:val="495540663"/>
      </w:sdtPr>
      <w:sdtContent>
        <w:p w:rsidR="007D229B" w:rsidRDefault="007C0460">
          <w:pPr>
            <w:pStyle w:val="2"/>
            <w:spacing w:before="0" w:line="276" w:lineRule="auto"/>
            <w:ind w:firstLine="708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Создание собственной робототехнической платформы на базе детского образовательного робототехнического набора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+. 2 часа.</w:t>
          </w:r>
        </w:p>
      </w:sdtContent>
    </w:sdt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знаний по темам: «датчик нажатия», «ИК-датчик», «RGB-светодиод». </w:t>
      </w:r>
    </w:p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проекта на тему «Умный дом»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Конструирование робототехнической платформы для решения практических задач. Написание и отладка программы для решения практических задач на тему «Умный дом». </w:t>
      </w:r>
    </w:p>
    <w:p w:rsidR="007D229B" w:rsidRDefault="007D229B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tag w:val="goog_rdk_28"/>
        <w:id w:val="133683568"/>
      </w:sdtPr>
      <w:sdtContent>
        <w:p w:rsidR="007D229B" w:rsidRDefault="007C0460">
          <w:pPr>
            <w:spacing w:after="0" w:line="276" w:lineRule="auto"/>
            <w:ind w:left="567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Календарно-тематическое планирование.</w:t>
          </w:r>
        </w:p>
      </w:sdtContent>
    </w:sdt>
    <w:p w:rsidR="007D229B" w:rsidRDefault="007D229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7"/>
        <w:tblW w:w="102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600"/>
        <w:gridCol w:w="1360"/>
        <w:gridCol w:w="1180"/>
      </w:tblGrid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660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6600" w:type="dxa"/>
          </w:tcPr>
          <w:p w:rsidR="007D229B" w:rsidRDefault="007C0460">
            <w:pPr>
              <w:spacing w:after="0" w:line="276" w:lineRule="auto"/>
              <w:ind w:right="6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робототехнику. Программирование мотора в среде программирования Arduino IDE.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Сборка модели робота по инструкции. Запуск и изучение программной среды Arduino IDE. Интерфейс программы и работа с ним. Знакомство с основными блоками. Написание и запуск программ для движения колесного робота. Программирование различных видов движения. 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6600" w:type="dxa"/>
          </w:tcPr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+, использование и программирование датчика нажатия.</w:t>
            </w:r>
          </w:p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Сборка модели по инструкции. Написание и отладка программы для работы башенного крана.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6600" w:type="dxa"/>
          </w:tcPr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+, использование и программирование RGB-светодиода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конструкции, в которой присутствуют датчик нажатия и RGB-светодиод. Программирование гирлянды в среде программирования Arduino IDE.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6600" w:type="dxa"/>
          </w:tcPr>
          <w:p w:rsidR="007D229B" w:rsidRDefault="007C0460">
            <w:pPr>
              <w:pStyle w:val="2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</w:pPr>
            <w:bookmarkStart w:id="16" w:name="_heading=h.mmmyoz9g5623" w:colFirst="0" w:colLast="0"/>
            <w:bookmarkEnd w:id="16"/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PRO +, управление зуммером с помощью датчика наклона.</w:t>
            </w:r>
          </w:p>
          <w:p w:rsidR="007D229B" w:rsidRDefault="007C0460">
            <w:pPr>
              <w:spacing w:after="0" w:line="276" w:lineRule="auto"/>
              <w:ind w:right="68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робототехнической платформы согласно инструкции. Программирование и отладка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программы для работы зуммера, с использованием датчика наклона.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6600" w:type="dxa"/>
          </w:tcPr>
          <w:sdt>
            <w:sdtPr>
              <w:tag w:val="goog_rdk_29"/>
              <w:id w:val="-114759256"/>
            </w:sdtPr>
            <w:sdtContent>
              <w:p w:rsidR="007D229B" w:rsidRDefault="007C0460">
                <w:pPr>
                  <w:pStyle w:val="2"/>
                  <w:spacing w:before="0" w:line="276" w:lineRule="auto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Создание собственной робототехнической платформы на базе детского образовательного робототехнического набора R:ED PRO +</w:t>
                </w:r>
              </w:p>
            </w:sdtContent>
          </w:sdt>
          <w:p w:rsidR="007D229B" w:rsidRDefault="007C0460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Конструирование робототехнической платформы для решения практических задач. Написание и отладка программы для решения практических задач на тему «Умный дом».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sdt>
            <w:sdtPr>
              <w:tag w:val="goog_rdk_30"/>
              <w:id w:val="1085422203"/>
            </w:sdtPr>
            <w:sdtContent>
              <w:p w:rsidR="007D229B" w:rsidRDefault="007C0460">
                <w:pPr>
                  <w:pStyle w:val="2"/>
                  <w:spacing w:before="0" w:line="276" w:lineRule="auto"/>
                  <w:ind w:left="567"/>
                  <w:jc w:val="both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ИТОГО</w:t>
                </w:r>
              </w:p>
            </w:sdtContent>
          </w:sdt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29B" w:rsidRDefault="007D229B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класс.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1-2. </w:t>
      </w:r>
    </w:p>
    <w:bookmarkStart w:id="17" w:name="_heading=h.b1v18xlaqjda" w:colFirst="0" w:colLast="0" w:displacedByCustomXml="next"/>
    <w:bookmarkEnd w:id="17" w:displacedByCustomXml="next"/>
    <w:sdt>
      <w:sdtPr>
        <w:tag w:val="goog_rdk_31"/>
        <w:id w:val="-747568492"/>
      </w:sdtPr>
      <w:sdtContent>
        <w:p w:rsidR="007D229B" w:rsidRDefault="007C0460">
          <w:pPr>
            <w:pStyle w:val="2"/>
            <w:spacing w:before="0" w:line="276" w:lineRule="auto"/>
            <w:ind w:firstLine="708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Сервомотор. 2 часа.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Разница между сервомотором и мотором. Принцип работы и применения сервомотора в робототехнических сборках. Зубчатые передачи.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Алгоритмические структуры: цикл, ветвление. 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робототехнической клешни манипулятора согласно инструкции. 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Программирование сервомотора в среде программирования «Arduino IDE».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3-4. </w:t>
      </w:r>
    </w:p>
    <w:bookmarkStart w:id="18" w:name="_heading=h.yax1tubktyae" w:colFirst="0" w:colLast="0" w:displacedByCustomXml="next"/>
    <w:bookmarkEnd w:id="18" w:displacedByCustomXml="next"/>
    <w:sdt>
      <w:sdtPr>
        <w:tag w:val="goog_rdk_32"/>
        <w:id w:val="581872541"/>
      </w:sdtPr>
      <w:sdtContent>
        <w:p w:rsidR="007D229B" w:rsidRDefault="007C0460">
          <w:pPr>
            <w:pStyle w:val="2"/>
            <w:spacing w:before="0" w:line="276" w:lineRule="auto"/>
            <w:ind w:left="-142" w:firstLine="850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+, использование и программирование ИК-датчика. 2 часа.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 и применение ИК-датчика. Создание программы в среде программирования Arduino IDE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робототехнической платформы согласно инструкции. 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Программирование и отладка программы для движения робота вдоль черной линии.</w:t>
      </w: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Уроки 5-6. </w:t>
      </w:r>
    </w:p>
    <w:p w:rsidR="007D229B" w:rsidRDefault="007C0460">
      <w:pPr>
        <w:tabs>
          <w:tab w:val="left" w:pos="2138"/>
        </w:tabs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Ультразвуковой датчик.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применения, использование и программирование.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Робот, значение в современном мире, основные направления применения.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образовательного набора, правила безопасной работы.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Инструктаж по технике безопасности. </w:t>
      </w:r>
    </w:p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Рабочее место (ноутбук +конструктор + руководство).</w:t>
      </w:r>
    </w:p>
    <w:p w:rsidR="007D229B" w:rsidRDefault="007C0460">
      <w:pPr>
        <w:tabs>
          <w:tab w:val="left" w:pos="2138"/>
        </w:tabs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Ультразвуковой датчик. Принцип применения, использование и программирование. 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робототехнической платформы согласно инструкции. </w:t>
      </w:r>
    </w:p>
    <w:p w:rsidR="007D229B" w:rsidRDefault="007C0460">
      <w:pPr>
        <w:spacing w:after="0" w:line="276" w:lineRule="auto"/>
        <w:ind w:left="-142" w:right="680" w:firstLine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Программирование и отладка программы, предназначенной для объезда робототехнической платформы препятствия. </w:t>
      </w:r>
    </w:p>
    <w:p w:rsidR="007D229B" w:rsidRDefault="007D22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7-8. </w:t>
      </w:r>
    </w:p>
    <w:sdt>
      <w:sdtPr>
        <w:tag w:val="goog_rdk_33"/>
        <w:id w:val="155123951"/>
      </w:sdtPr>
      <w:sdtContent>
        <w:p w:rsidR="007D229B" w:rsidRDefault="007C0460">
          <w:pPr>
            <w:pStyle w:val="2"/>
            <w:spacing w:before="0" w:line="276" w:lineRule="auto"/>
            <w:ind w:left="567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+, использование и программирование датчика цвета. 2 часа.</w:t>
          </w:r>
        </w:p>
      </w:sdtContent>
    </w:sdt>
    <w:p w:rsidR="007D229B" w:rsidRDefault="007C0460">
      <w:pPr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 работы датчика цвета. Определение датчиком цвета объекта. </w:t>
      </w:r>
    </w:p>
    <w:p w:rsidR="007D229B" w:rsidRDefault="007C0460">
      <w:pPr>
        <w:spacing w:after="0" w:line="276" w:lineRule="auto"/>
        <w:ind w:right="-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Алгоритмические структуры: цикл, ветвление. </w:t>
      </w:r>
    </w:p>
    <w:p w:rsidR="007D229B" w:rsidRDefault="007C0460">
      <w:pPr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Проектирование робототехнической платформы по определению роботом цвета объекта согласно инструкции.</w:t>
      </w:r>
    </w:p>
    <w:p w:rsidR="007D229B" w:rsidRDefault="007D22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29B" w:rsidRDefault="007C04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Уроки 9-12. </w:t>
      </w:r>
    </w:p>
    <w:sdt>
      <w:sdtPr>
        <w:tag w:val="goog_rdk_34"/>
        <w:id w:val="350609609"/>
      </w:sdtPr>
      <w:sdtContent>
        <w:p w:rsidR="007D229B" w:rsidRDefault="007C0460">
          <w:pPr>
            <w:pStyle w:val="2"/>
            <w:spacing w:before="0" w:line="276" w:lineRule="auto"/>
            <w:jc w:val="both"/>
            <w:rPr>
              <w:rFonts w:ascii="Times New Roman" w:eastAsia="Times New Roman" w:hAnsi="Times New Roman" w:cs="Times New Roman"/>
              <w:color w:val="000000"/>
              <w:sz w:val="28"/>
              <w:szCs w:val="28"/>
              <w:highlight w:val="yellow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Создание собственного проекта на базе детского образовательного робототехнического набора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R:ED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PRO +. 4 часа.</w:t>
          </w:r>
        </w:p>
      </w:sdtContent>
    </w:sdt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Закрепление знаний по темам: «датчик нажатия», «ИК-датчик», «RGB-светодиод». </w:t>
      </w:r>
    </w:p>
    <w:p w:rsidR="007D229B" w:rsidRDefault="007C0460">
      <w:pPr>
        <w:spacing w:after="0" w:line="276" w:lineRule="auto"/>
        <w:ind w:right="-2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проекта на тему «Робототехника в современном мире»</w:t>
      </w:r>
    </w:p>
    <w:p w:rsidR="007D229B" w:rsidRDefault="007C0460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Проектная работа.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робототехнического проекта на тему «Робототехника в современном мире». Защита проектов перед аудиторией.  </w:t>
      </w:r>
    </w:p>
    <w:p w:rsidR="007D229B" w:rsidRDefault="007D229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dt>
      <w:sdtPr>
        <w:tag w:val="goog_rdk_35"/>
        <w:id w:val="-548690436"/>
      </w:sdtPr>
      <w:sdtContent>
        <w:p w:rsidR="007D229B" w:rsidRDefault="007C0460">
          <w:pPr>
            <w:spacing w:after="0" w:line="276" w:lineRule="auto"/>
            <w:ind w:left="567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Календарно-тематическое планирование.</w:t>
          </w:r>
        </w:p>
      </w:sdtContent>
    </w:sdt>
    <w:p w:rsidR="007D229B" w:rsidRDefault="007D229B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8"/>
        <w:tblW w:w="102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600"/>
        <w:gridCol w:w="1360"/>
        <w:gridCol w:w="1180"/>
      </w:tblGrid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Уроки</w:t>
            </w:r>
          </w:p>
        </w:tc>
        <w:tc>
          <w:tcPr>
            <w:tcW w:w="660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6600" w:type="dxa"/>
          </w:tcPr>
          <w:p w:rsidR="007D229B" w:rsidRDefault="007C0460">
            <w:pPr>
              <w:spacing w:after="0" w:line="276" w:lineRule="auto"/>
              <w:ind w:right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Сервомотор.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робототехнической клешни манипулятора согласно инструкции. Программирование сервомотора в среде программирования «Arduino IDE»</w:t>
            </w:r>
          </w:p>
          <w:p w:rsidR="007D229B" w:rsidRDefault="007D229B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6600" w:type="dxa"/>
          </w:tcPr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+, использование и программирование ИК-датчика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робототехнической платформы согласно инструкции. Программирование и отладка программы для движения робота вдоль черной линии. 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6600" w:type="dxa"/>
          </w:tcPr>
          <w:p w:rsidR="007D229B" w:rsidRDefault="007C0460">
            <w:pPr>
              <w:tabs>
                <w:tab w:val="left" w:pos="2138"/>
              </w:tabs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Ультразвуковой датчик. Принцип применения, использование и программирование. 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робототехнической платформы согласно инструкции. Программирование и отладка программы, предназначенной для объезда робототехнической платформы препятствия.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6600" w:type="dxa"/>
          </w:tcPr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+, использование и программирование датчика цвета. </w:t>
            </w:r>
          </w:p>
          <w:p w:rsidR="007D229B" w:rsidRDefault="007C0460">
            <w:pPr>
              <w:spacing w:after="0" w:line="276" w:lineRule="auto"/>
              <w:ind w:right="-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Проектирование робототехнической платформы по определению роботом цвета объекта согласно инструкции.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9-12</w:t>
            </w:r>
          </w:p>
        </w:tc>
        <w:tc>
          <w:tcPr>
            <w:tcW w:w="6600" w:type="dxa"/>
          </w:tcPr>
          <w:p w:rsidR="007D229B" w:rsidRDefault="007C046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собственного проекта на базе детского образовательного робототехнического набора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R:ED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 +. </w:t>
            </w:r>
          </w:p>
          <w:p w:rsidR="007D229B" w:rsidRDefault="007C0460">
            <w:pPr>
              <w:spacing w:after="0" w:line="276" w:lineRule="auto"/>
              <w:ind w:right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Проектная работа.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Создание робототехнического проекта на тему «Робототехника в современном мире». Защита проектов перед аудиторией.  </w:t>
            </w:r>
          </w:p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229B">
        <w:trPr>
          <w:jc w:val="center"/>
        </w:trPr>
        <w:tc>
          <w:tcPr>
            <w:tcW w:w="10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0" w:type="dxa"/>
          </w:tcPr>
          <w:sdt>
            <w:sdtPr>
              <w:tag w:val="goog_rdk_36"/>
              <w:id w:val="518897981"/>
            </w:sdtPr>
            <w:sdtContent>
              <w:p w:rsidR="007D229B" w:rsidRDefault="007C0460">
                <w:pPr>
                  <w:pStyle w:val="2"/>
                  <w:spacing w:before="0" w:line="276" w:lineRule="auto"/>
                  <w:ind w:left="567"/>
                  <w:jc w:val="both"/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 w:val="0"/>
                    <w:color w:val="000000"/>
                    <w:sz w:val="28"/>
                    <w:szCs w:val="28"/>
                  </w:rPr>
                  <w:t>ИТОГО</w:t>
                </w:r>
              </w:p>
            </w:sdtContent>
          </w:sdt>
        </w:tc>
        <w:tc>
          <w:tcPr>
            <w:tcW w:w="1360" w:type="dxa"/>
            <w:vAlign w:val="center"/>
          </w:tcPr>
          <w:p w:rsidR="007D229B" w:rsidRDefault="007C0460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80" w:type="dxa"/>
          </w:tcPr>
          <w:p w:rsidR="007D229B" w:rsidRDefault="007D229B">
            <w:pPr>
              <w:tabs>
                <w:tab w:val="left" w:pos="1440"/>
              </w:tabs>
              <w:spacing w:after="0" w:line="276" w:lineRule="auto"/>
              <w:ind w:lef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229B" w:rsidRDefault="007D229B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229B" w:rsidRDefault="007D229B">
      <w:pPr>
        <w:spacing w:after="0" w:line="276" w:lineRule="auto"/>
        <w:ind w:right="68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D229B">
      <w:pgSz w:w="11906" w:h="16838"/>
      <w:pgMar w:top="567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9F" w:rsidRDefault="008B0E9F" w:rsidP="007C0460">
      <w:pPr>
        <w:spacing w:after="0" w:line="240" w:lineRule="auto"/>
      </w:pPr>
      <w:r>
        <w:separator/>
      </w:r>
    </w:p>
  </w:endnote>
  <w:endnote w:type="continuationSeparator" w:id="0">
    <w:p w:rsidR="008B0E9F" w:rsidRDefault="008B0E9F" w:rsidP="007C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9F" w:rsidRDefault="008B0E9F" w:rsidP="007C0460">
      <w:pPr>
        <w:spacing w:after="0" w:line="240" w:lineRule="auto"/>
      </w:pPr>
      <w:r>
        <w:separator/>
      </w:r>
    </w:p>
  </w:footnote>
  <w:footnote w:type="continuationSeparator" w:id="0">
    <w:p w:rsidR="008B0E9F" w:rsidRDefault="008B0E9F" w:rsidP="007C0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3D08"/>
    <w:multiLevelType w:val="multilevel"/>
    <w:tmpl w:val="188C24E8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7761A4"/>
    <w:multiLevelType w:val="multilevel"/>
    <w:tmpl w:val="29201944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184551"/>
    <w:multiLevelType w:val="multilevel"/>
    <w:tmpl w:val="C8CCF2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443055"/>
    <w:multiLevelType w:val="multilevel"/>
    <w:tmpl w:val="BF06F8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D41DCA"/>
    <w:multiLevelType w:val="multilevel"/>
    <w:tmpl w:val="FB8CDE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5A3271"/>
    <w:multiLevelType w:val="multilevel"/>
    <w:tmpl w:val="B820240E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17350A"/>
    <w:multiLevelType w:val="multilevel"/>
    <w:tmpl w:val="14F45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3A4855"/>
    <w:multiLevelType w:val="multilevel"/>
    <w:tmpl w:val="3DCAB9A6"/>
    <w:lvl w:ilvl="0">
      <w:start w:val="1"/>
      <w:numFmt w:val="bullet"/>
      <w:lvlText w:val="●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712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720" w:hanging="720"/>
      </w:pPr>
    </w:lvl>
    <w:lvl w:ilvl="3">
      <w:start w:val="1"/>
      <w:numFmt w:val="decimal"/>
      <w:lvlText w:val="●.●.%3.%4."/>
      <w:lvlJc w:val="left"/>
      <w:pPr>
        <w:ind w:left="1080" w:hanging="1080"/>
      </w:pPr>
    </w:lvl>
    <w:lvl w:ilvl="4">
      <w:start w:val="1"/>
      <w:numFmt w:val="decimal"/>
      <w:lvlText w:val="●.●.%3.%4.%5."/>
      <w:lvlJc w:val="left"/>
      <w:pPr>
        <w:ind w:left="1080" w:hanging="1080"/>
      </w:pPr>
    </w:lvl>
    <w:lvl w:ilvl="5">
      <w:start w:val="1"/>
      <w:numFmt w:val="decimal"/>
      <w:lvlText w:val="●.●.%3.%4.%5.%6."/>
      <w:lvlJc w:val="left"/>
      <w:pPr>
        <w:ind w:left="1440" w:hanging="1440"/>
      </w:pPr>
    </w:lvl>
    <w:lvl w:ilvl="6">
      <w:start w:val="1"/>
      <w:numFmt w:val="decimal"/>
      <w:lvlText w:val="●.●.%3.%4.%5.%6.%7."/>
      <w:lvlJc w:val="left"/>
      <w:pPr>
        <w:ind w:left="1440" w:hanging="1440"/>
      </w:pPr>
    </w:lvl>
    <w:lvl w:ilvl="7">
      <w:start w:val="1"/>
      <w:numFmt w:val="decimal"/>
      <w:lvlText w:val="●.●.%3.%4.%5.%6.%7.%8."/>
      <w:lvlJc w:val="left"/>
      <w:pPr>
        <w:ind w:left="1800" w:hanging="1800"/>
      </w:pPr>
    </w:lvl>
    <w:lvl w:ilvl="8">
      <w:start w:val="1"/>
      <w:numFmt w:val="decimal"/>
      <w:lvlText w:val="●.●.%3.%4.%5.%6.%7.%8.%9."/>
      <w:lvlJc w:val="left"/>
      <w:pPr>
        <w:ind w:left="1800" w:hanging="1800"/>
      </w:pPr>
    </w:lvl>
  </w:abstractNum>
  <w:abstractNum w:abstractNumId="8" w15:restartNumberingAfterBreak="0">
    <w:nsid w:val="6E0F16AE"/>
    <w:multiLevelType w:val="multilevel"/>
    <w:tmpl w:val="93D26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9B"/>
    <w:rsid w:val="007C0460"/>
    <w:rsid w:val="007D229B"/>
    <w:rsid w:val="008B0E9F"/>
    <w:rsid w:val="00A0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0A92"/>
  <w15:docId w15:val="{5959D2D1-DBDC-4FEC-8B31-195B8348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96E"/>
  </w:style>
  <w:style w:type="paragraph" w:styleId="1">
    <w:name w:val="heading 1"/>
    <w:basedOn w:val="a"/>
    <w:next w:val="a"/>
    <w:link w:val="10"/>
    <w:qFormat/>
    <w:rsid w:val="00F4425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4521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55096E"/>
    <w:pPr>
      <w:ind w:left="720"/>
      <w:contextualSpacing/>
    </w:pPr>
  </w:style>
  <w:style w:type="paragraph" w:styleId="a5">
    <w:name w:val="No Spacing"/>
    <w:link w:val="a6"/>
    <w:uiPriority w:val="1"/>
    <w:qFormat/>
    <w:rsid w:val="0055096E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link w:val="a5"/>
    <w:uiPriority w:val="1"/>
    <w:rsid w:val="0055096E"/>
    <w:rPr>
      <w:rFonts w:eastAsiaTheme="minorEastAsia"/>
      <w:lang w:eastAsia="ru-RU"/>
    </w:rPr>
  </w:style>
  <w:style w:type="paragraph" w:customStyle="1" w:styleId="Default">
    <w:name w:val="Default"/>
    <w:rsid w:val="00E53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4425E"/>
    <w:rPr>
      <w:rFonts w:ascii="Cambria" w:eastAsia="Times New Roman" w:hAnsi="Cambria" w:cs="Times New Roman"/>
      <w:color w:val="365F91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22324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4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olink">
    <w:name w:val="nolink"/>
    <w:basedOn w:val="a0"/>
    <w:rsid w:val="007170D8"/>
  </w:style>
  <w:style w:type="character" w:styleId="a8">
    <w:name w:val="annotation reference"/>
    <w:basedOn w:val="a0"/>
    <w:uiPriority w:val="99"/>
    <w:semiHidden/>
    <w:unhideWhenUsed/>
    <w:rsid w:val="002638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638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638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638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6383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63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3837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E7155C"/>
    <w:rPr>
      <w:color w:val="0000FF"/>
      <w:u w:val="single"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7C0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C0460"/>
  </w:style>
  <w:style w:type="paragraph" w:styleId="afb">
    <w:name w:val="footer"/>
    <w:basedOn w:val="a"/>
    <w:link w:val="afc"/>
    <w:uiPriority w:val="99"/>
    <w:unhideWhenUsed/>
    <w:rsid w:val="007C0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7C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-ed.worl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TPlH4RmGbSMNGYMoFmGybhWSXw==">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20</Pages>
  <Words>4912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burdakov_da</dc:creator>
  <cp:lastModifiedBy>Алиса Большакова</cp:lastModifiedBy>
  <cp:revision>2</cp:revision>
  <dcterms:created xsi:type="dcterms:W3CDTF">2021-09-01T11:36:00Z</dcterms:created>
  <dcterms:modified xsi:type="dcterms:W3CDTF">2021-10-13T07:47:00Z</dcterms:modified>
</cp:coreProperties>
</file>