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37C" w:rsidRDefault="002A237C" w:rsidP="002A237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Контрольные вопросы по разделу «Православное вероучение и его нравственное приложение»</w:t>
      </w:r>
    </w:p>
    <w:p w:rsidR="002A237C" w:rsidRDefault="002A237C" w:rsidP="002A237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   Охарактеризуйте понятия: религия, христианство.</w:t>
      </w:r>
      <w:r>
        <w:rPr>
          <w:rFonts w:ascii="Arial" w:hAnsi="Arial" w:cs="Arial"/>
          <w:color w:val="000000"/>
        </w:rPr>
        <w:br/>
        <w:t>2.    Дайте буквальный перевод слова «православие» и объясните смысл его составных частей.</w:t>
      </w:r>
      <w:r>
        <w:rPr>
          <w:rFonts w:ascii="Arial" w:hAnsi="Arial" w:cs="Arial"/>
          <w:color w:val="000000"/>
        </w:rPr>
        <w:br/>
        <w:t>3.    Охарактеризуйте понятия: Священное Писание и Священное Предание.</w:t>
      </w:r>
      <w:r>
        <w:rPr>
          <w:rFonts w:ascii="Arial" w:hAnsi="Arial" w:cs="Arial"/>
          <w:color w:val="000000"/>
        </w:rPr>
        <w:br/>
        <w:t>4.    Укажите источник христианского вероучения.</w:t>
      </w:r>
      <w:r>
        <w:rPr>
          <w:rFonts w:ascii="Arial" w:hAnsi="Arial" w:cs="Arial"/>
          <w:color w:val="000000"/>
        </w:rPr>
        <w:br/>
        <w:t>5.    Сформулируйте христианское учение о Святой Троице.</w:t>
      </w:r>
      <w:r>
        <w:rPr>
          <w:rFonts w:ascii="Arial" w:hAnsi="Arial" w:cs="Arial"/>
          <w:color w:val="000000"/>
        </w:rPr>
        <w:br/>
        <w:t>6.    Выберите правильный ответ: «Согласно христианскому вероучению, Святая Троица это …».</w:t>
      </w:r>
      <w:r>
        <w:rPr>
          <w:rFonts w:ascii="Arial" w:hAnsi="Arial" w:cs="Arial"/>
          <w:color w:val="000000"/>
        </w:rPr>
        <w:br/>
        <w:t>a.    Единый Бог в трех Лицах.</w:t>
      </w:r>
      <w:r>
        <w:rPr>
          <w:rFonts w:ascii="Arial" w:hAnsi="Arial" w:cs="Arial"/>
          <w:color w:val="000000"/>
        </w:rPr>
        <w:br/>
        <w:t>b.    Три Бога в едином Лице.</w:t>
      </w:r>
      <w:r>
        <w:rPr>
          <w:rFonts w:ascii="Arial" w:hAnsi="Arial" w:cs="Arial"/>
          <w:color w:val="000000"/>
        </w:rPr>
        <w:br/>
        <w:t>c.    Единый Бог в едином Лице.</w:t>
      </w:r>
      <w:r>
        <w:rPr>
          <w:rFonts w:ascii="Arial" w:hAnsi="Arial" w:cs="Arial"/>
          <w:color w:val="000000"/>
        </w:rPr>
        <w:br/>
        <w:t>7.    Что означают понятия «творение» и «Творец»? Раскрыть основные положения христианского учения о творении Богом мира.</w:t>
      </w:r>
      <w:r>
        <w:rPr>
          <w:rFonts w:ascii="Arial" w:hAnsi="Arial" w:cs="Arial"/>
          <w:color w:val="000000"/>
        </w:rPr>
        <w:br/>
        <w:t>8.    Для чего был сотворен мир?</w:t>
      </w:r>
      <w:r>
        <w:rPr>
          <w:rFonts w:ascii="Arial" w:hAnsi="Arial" w:cs="Arial"/>
          <w:color w:val="000000"/>
        </w:rPr>
        <w:br/>
        <w:t xml:space="preserve">9.    Определите основные отличия </w:t>
      </w:r>
      <w:proofErr w:type="spellStart"/>
      <w:r>
        <w:rPr>
          <w:rFonts w:ascii="Arial" w:hAnsi="Arial" w:cs="Arial"/>
          <w:color w:val="000000"/>
        </w:rPr>
        <w:t>креационной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gramStart"/>
      <w:r>
        <w:rPr>
          <w:rFonts w:ascii="Arial" w:hAnsi="Arial" w:cs="Arial"/>
          <w:color w:val="000000"/>
        </w:rPr>
        <w:t>эволюционной</w:t>
      </w:r>
      <w:proofErr w:type="gramEnd"/>
      <w:r>
        <w:rPr>
          <w:rFonts w:ascii="Arial" w:hAnsi="Arial" w:cs="Arial"/>
          <w:color w:val="000000"/>
        </w:rPr>
        <w:t xml:space="preserve"> теорий происхождения мира.</w:t>
      </w:r>
      <w:r>
        <w:rPr>
          <w:rFonts w:ascii="Arial" w:hAnsi="Arial" w:cs="Arial"/>
          <w:color w:val="000000"/>
        </w:rPr>
        <w:br/>
        <w:t>10.    Расставьте в последовательности событий Священной истории нижеприведенные понятия:</w:t>
      </w:r>
      <w:r>
        <w:rPr>
          <w:rFonts w:ascii="Arial" w:hAnsi="Arial" w:cs="Arial"/>
          <w:color w:val="000000"/>
        </w:rPr>
        <w:br/>
        <w:t>a.    Рождество Христово.</w:t>
      </w:r>
      <w:r>
        <w:rPr>
          <w:rFonts w:ascii="Arial" w:hAnsi="Arial" w:cs="Arial"/>
          <w:color w:val="000000"/>
        </w:rPr>
        <w:br/>
        <w:t>b.    Сотворение мира.</w:t>
      </w:r>
      <w:r>
        <w:rPr>
          <w:rFonts w:ascii="Arial" w:hAnsi="Arial" w:cs="Arial"/>
          <w:color w:val="000000"/>
        </w:rPr>
        <w:br/>
        <w:t>c.    Воскресение Христово.</w:t>
      </w:r>
      <w:r>
        <w:rPr>
          <w:rFonts w:ascii="Arial" w:hAnsi="Arial" w:cs="Arial"/>
          <w:color w:val="000000"/>
        </w:rPr>
        <w:br/>
        <w:t>d.    Заповеди блаженства.</w:t>
      </w:r>
      <w:r>
        <w:rPr>
          <w:rFonts w:ascii="Arial" w:hAnsi="Arial" w:cs="Arial"/>
          <w:color w:val="000000"/>
        </w:rPr>
        <w:br/>
        <w:t>e.    Грехопадение.</w:t>
      </w:r>
      <w:r>
        <w:rPr>
          <w:rFonts w:ascii="Arial" w:hAnsi="Arial" w:cs="Arial"/>
          <w:color w:val="000000"/>
        </w:rPr>
        <w:br/>
        <w:t>f.    Сотворение человека.</w:t>
      </w:r>
      <w:r>
        <w:rPr>
          <w:rFonts w:ascii="Arial" w:hAnsi="Arial" w:cs="Arial"/>
          <w:color w:val="000000"/>
        </w:rPr>
        <w:br/>
        <w:t>11.    Объясните, что такое дух, душа, тело в рамках христианской антропологии.</w:t>
      </w:r>
      <w:r>
        <w:rPr>
          <w:rFonts w:ascii="Arial" w:hAnsi="Arial" w:cs="Arial"/>
          <w:color w:val="000000"/>
        </w:rPr>
        <w:br/>
        <w:t>12.    Объясните, что такое образ и подобие Божие в рамках христианской антропологии</w:t>
      </w:r>
      <w:r>
        <w:rPr>
          <w:rFonts w:ascii="Arial" w:hAnsi="Arial" w:cs="Arial"/>
          <w:color w:val="000000"/>
        </w:rPr>
        <w:br/>
        <w:t>13.    Какие правила жизни были даны человеку в Раю?</w:t>
      </w:r>
      <w:r>
        <w:rPr>
          <w:rFonts w:ascii="Arial" w:hAnsi="Arial" w:cs="Arial"/>
          <w:color w:val="000000"/>
        </w:rPr>
        <w:br/>
        <w:t>14.    В чем, согласно христианской вере, состоит смысл жизни человека?</w:t>
      </w:r>
      <w:r>
        <w:rPr>
          <w:rFonts w:ascii="Arial" w:hAnsi="Arial" w:cs="Arial"/>
          <w:color w:val="000000"/>
        </w:rPr>
        <w:br/>
        <w:t>15.    Откуда в мире появилось зло?</w:t>
      </w:r>
      <w:r>
        <w:rPr>
          <w:rFonts w:ascii="Arial" w:hAnsi="Arial" w:cs="Arial"/>
          <w:color w:val="000000"/>
        </w:rPr>
        <w:br/>
        <w:t>16.    В чем состоял грех прародителей в Раю? Почему, согласно христианской вере, его последствия перешли на все человечество?</w:t>
      </w:r>
      <w:r>
        <w:rPr>
          <w:rFonts w:ascii="Arial" w:hAnsi="Arial" w:cs="Arial"/>
          <w:color w:val="000000"/>
        </w:rPr>
        <w:br/>
        <w:t>17.    Раскройте, почему, согласно христианской вере, Благой и Всемогущий Бог допускает существование в мире зла.</w:t>
      </w:r>
      <w:r>
        <w:rPr>
          <w:rFonts w:ascii="Arial" w:hAnsi="Arial" w:cs="Arial"/>
          <w:color w:val="000000"/>
        </w:rPr>
        <w:br/>
        <w:t xml:space="preserve">18.    Перечислите ветхозаветные 10 заповедей Закона </w:t>
      </w:r>
      <w:proofErr w:type="spellStart"/>
      <w:r>
        <w:rPr>
          <w:rFonts w:ascii="Arial" w:hAnsi="Arial" w:cs="Arial"/>
          <w:color w:val="000000"/>
        </w:rPr>
        <w:t>Божиего</w:t>
      </w:r>
      <w:proofErr w:type="spellEnd"/>
      <w:r>
        <w:rPr>
          <w:rFonts w:ascii="Arial" w:hAnsi="Arial" w:cs="Arial"/>
          <w:color w:val="000000"/>
        </w:rPr>
        <w:t xml:space="preserve"> и назовите имя святого человека, через которого они были даны.</w:t>
      </w:r>
      <w:r>
        <w:rPr>
          <w:rFonts w:ascii="Arial" w:hAnsi="Arial" w:cs="Arial"/>
          <w:color w:val="000000"/>
        </w:rPr>
        <w:br/>
        <w:t>19.    Назовите нравственные качества и христианские добродетели, проявленные  Иовом многострадальным.</w:t>
      </w:r>
      <w:r>
        <w:rPr>
          <w:rFonts w:ascii="Arial" w:hAnsi="Arial" w:cs="Arial"/>
          <w:color w:val="000000"/>
        </w:rPr>
        <w:br/>
        <w:t>20.    Раскройте основные положения христианского учения о спасении. От чего надо было спасать человека?</w:t>
      </w:r>
      <w:r>
        <w:rPr>
          <w:rFonts w:ascii="Arial" w:hAnsi="Arial" w:cs="Arial"/>
          <w:color w:val="000000"/>
        </w:rPr>
        <w:br/>
        <w:t>21.    Раскройте основные положения христианского учения о Лице Искупителя. Кто Он – Иисус Христос?</w:t>
      </w:r>
      <w:r>
        <w:rPr>
          <w:rFonts w:ascii="Arial" w:hAnsi="Arial" w:cs="Arial"/>
          <w:color w:val="000000"/>
        </w:rPr>
        <w:br/>
        <w:t>22.    Объясните смысл праздника Рождества Христова. Чему радовались люди?</w:t>
      </w:r>
      <w:r>
        <w:rPr>
          <w:rFonts w:ascii="Arial" w:hAnsi="Arial" w:cs="Arial"/>
          <w:color w:val="000000"/>
        </w:rPr>
        <w:br/>
        <w:t>23.    Назовите, в каком городе произошло величайшее событие мировой истории Рождество Христово?</w:t>
      </w:r>
      <w:r>
        <w:rPr>
          <w:rFonts w:ascii="Arial" w:hAnsi="Arial" w:cs="Arial"/>
          <w:color w:val="000000"/>
        </w:rPr>
        <w:br/>
        <w:t>24.    Назовите и охарактеризуйте духовно-нравственный смысл каждого из трех искушений Христа в пустыне.</w:t>
      </w:r>
      <w:r>
        <w:rPr>
          <w:rFonts w:ascii="Arial" w:hAnsi="Arial" w:cs="Arial"/>
          <w:color w:val="000000"/>
        </w:rPr>
        <w:br/>
        <w:t>25.    Назовите заповеди блаженства, данные Христом в Нагорной проповеди.</w:t>
      </w:r>
      <w:r>
        <w:rPr>
          <w:rFonts w:ascii="Arial" w:hAnsi="Arial" w:cs="Arial"/>
          <w:color w:val="000000"/>
        </w:rPr>
        <w:br/>
        <w:t>26.    Перечислить названия основных страстей и  противоположных им добродетелей.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27.    Назовите и охарактеризуйте  добродетель, о которой идет речь в притче о мытаре и фарисее.</w:t>
      </w:r>
      <w:r>
        <w:rPr>
          <w:rFonts w:ascii="Arial" w:hAnsi="Arial" w:cs="Arial"/>
          <w:color w:val="000000"/>
        </w:rPr>
        <w:br/>
        <w:t>28.    Раскройте христианское понимание термина «ближний» на примере притчи о милосердном самарянине.</w:t>
      </w:r>
      <w:r>
        <w:rPr>
          <w:rFonts w:ascii="Arial" w:hAnsi="Arial" w:cs="Arial"/>
          <w:color w:val="000000"/>
        </w:rPr>
        <w:br/>
        <w:t>29.    Раскройте христианское понимание смысла жизни человека на материале евангельского рассказа о событии Преображения Иисуса Христа на горе Фавор.</w:t>
      </w:r>
      <w:r>
        <w:rPr>
          <w:rFonts w:ascii="Arial" w:hAnsi="Arial" w:cs="Arial"/>
          <w:color w:val="000000"/>
        </w:rPr>
        <w:br/>
        <w:t>30.    Назовите главное положение христианского учения, которое является основанием  христианской веры.</w:t>
      </w:r>
      <w:r>
        <w:rPr>
          <w:rFonts w:ascii="Arial" w:hAnsi="Arial" w:cs="Arial"/>
          <w:color w:val="000000"/>
        </w:rPr>
        <w:br/>
        <w:t>31.    Объясните смысл праздника Воскресение Христово.</w:t>
      </w:r>
      <w:r>
        <w:rPr>
          <w:rFonts w:ascii="Arial" w:hAnsi="Arial" w:cs="Arial"/>
          <w:color w:val="000000"/>
        </w:rPr>
        <w:br/>
        <w:t>32.    Перечислить семь церковных Таинств.</w:t>
      </w:r>
      <w:r>
        <w:rPr>
          <w:rFonts w:ascii="Arial" w:hAnsi="Arial" w:cs="Arial"/>
          <w:color w:val="000000"/>
        </w:rPr>
        <w:br/>
        <w:t>33.    Назовите главное богослужение Православной Церкви и церковное Таинство, которое совершается в нем.</w:t>
      </w:r>
      <w:r>
        <w:rPr>
          <w:rFonts w:ascii="Arial" w:hAnsi="Arial" w:cs="Arial"/>
          <w:color w:val="000000"/>
        </w:rPr>
        <w:br/>
        <w:t>34.    Из перечисленных названий церковных праздников выберите те, которые относятся к «двунадесятым»:</w:t>
      </w:r>
      <w:r>
        <w:rPr>
          <w:rFonts w:ascii="Arial" w:hAnsi="Arial" w:cs="Arial"/>
          <w:color w:val="000000"/>
        </w:rPr>
        <w:br/>
        <w:t>a.    Пятидесятница.</w:t>
      </w:r>
      <w:r>
        <w:rPr>
          <w:rFonts w:ascii="Arial" w:hAnsi="Arial" w:cs="Arial"/>
          <w:color w:val="000000"/>
        </w:rPr>
        <w:br/>
        <w:t>b.    Пасха.</w:t>
      </w:r>
      <w:r>
        <w:rPr>
          <w:rFonts w:ascii="Arial" w:hAnsi="Arial" w:cs="Arial"/>
          <w:color w:val="000000"/>
        </w:rPr>
        <w:br/>
        <w:t>c.    Покров.</w:t>
      </w:r>
      <w:r>
        <w:rPr>
          <w:rFonts w:ascii="Arial" w:hAnsi="Arial" w:cs="Arial"/>
          <w:color w:val="000000"/>
        </w:rPr>
        <w:br/>
        <w:t>d.    Память святителя Николая.</w:t>
      </w:r>
      <w:r>
        <w:rPr>
          <w:rFonts w:ascii="Arial" w:hAnsi="Arial" w:cs="Arial"/>
          <w:color w:val="000000"/>
        </w:rPr>
        <w:br/>
        <w:t>e.    Преображение Господне.</w:t>
      </w:r>
      <w:r>
        <w:rPr>
          <w:rFonts w:ascii="Arial" w:hAnsi="Arial" w:cs="Arial"/>
          <w:color w:val="000000"/>
        </w:rPr>
        <w:br/>
        <w:t>35.    Назовите, в какой из указанных дней христианская Церковь празднует событие сошествия Святого Духа на апостолов?</w:t>
      </w:r>
      <w:r>
        <w:rPr>
          <w:rFonts w:ascii="Arial" w:hAnsi="Arial" w:cs="Arial"/>
          <w:color w:val="000000"/>
        </w:rPr>
        <w:br/>
        <w:t>a.    Пятидесятница.</w:t>
      </w:r>
      <w:r>
        <w:rPr>
          <w:rFonts w:ascii="Arial" w:hAnsi="Arial" w:cs="Arial"/>
          <w:color w:val="000000"/>
        </w:rPr>
        <w:br/>
        <w:t>b.    Рождество Христово.</w:t>
      </w:r>
      <w:r>
        <w:rPr>
          <w:rFonts w:ascii="Arial" w:hAnsi="Arial" w:cs="Arial"/>
          <w:color w:val="000000"/>
        </w:rPr>
        <w:br/>
        <w:t>c.    Преображение Господне.</w:t>
      </w:r>
      <w:r>
        <w:rPr>
          <w:rFonts w:ascii="Arial" w:hAnsi="Arial" w:cs="Arial"/>
          <w:color w:val="000000"/>
        </w:rPr>
        <w:br/>
        <w:t>d.    Крещение Господне.</w:t>
      </w:r>
    </w:p>
    <w:p w:rsidR="008E22C5" w:rsidRDefault="008E22C5">
      <w:bookmarkStart w:id="0" w:name="_GoBack"/>
      <w:bookmarkEnd w:id="0"/>
    </w:p>
    <w:sectPr w:rsidR="008E2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EF"/>
    <w:rsid w:val="002A237C"/>
    <w:rsid w:val="006727EF"/>
    <w:rsid w:val="008E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23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23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2024-02-16T11:35:00Z</dcterms:created>
  <dcterms:modified xsi:type="dcterms:W3CDTF">2024-02-16T11:35:00Z</dcterms:modified>
</cp:coreProperties>
</file>