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43" w:rsidRPr="009976F2" w:rsidRDefault="0076464C" w:rsidP="00467D43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10.02.2021. </w:t>
      </w:r>
      <w:r w:rsidR="00467D43"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467D43" w:rsidRPr="00467D43" w:rsidRDefault="00467D43" w:rsidP="00467D43">
      <w:pPr>
        <w:pStyle w:val="1"/>
        <w:shd w:val="clear" w:color="auto" w:fill="FFFFFF"/>
        <w:spacing w:before="0" w:line="507" w:lineRule="atLeast"/>
        <w:jc w:val="center"/>
        <w:rPr>
          <w:rFonts w:ascii="Times New Roman" w:hAnsi="Times New Roman" w:cs="Times New Roman"/>
          <w:color w:val="000000"/>
        </w:rPr>
      </w:pPr>
      <w:r w:rsidRPr="00467D43">
        <w:rPr>
          <w:rFonts w:ascii="Times New Roman" w:hAnsi="Times New Roman" w:cs="Times New Roman"/>
          <w:color w:val="000000"/>
        </w:rPr>
        <w:t>Как изменить договор о платных образовательных услугах по последним требованиям Правительства</w:t>
      </w:r>
    </w:p>
    <w:p w:rsidR="00DB1A7D" w:rsidRDefault="0076464C"/>
    <w:p w:rsidR="00467D43" w:rsidRPr="00015590" w:rsidRDefault="00467D43" w:rsidP="00015590">
      <w:pPr>
        <w:pStyle w:val="a3"/>
        <w:shd w:val="clear" w:color="auto" w:fill="FFFFFF"/>
        <w:spacing w:before="0" w:beforeAutospacing="0" w:after="0" w:afterAutospacing="0" w:line="323" w:lineRule="atLeast"/>
        <w:ind w:firstLine="709"/>
        <w:jc w:val="both"/>
        <w:rPr>
          <w:color w:val="000000"/>
          <w:sz w:val="28"/>
          <w:szCs w:val="28"/>
        </w:rPr>
      </w:pPr>
      <w:r w:rsidRPr="00015590">
        <w:rPr>
          <w:color w:val="000000"/>
          <w:sz w:val="28"/>
          <w:szCs w:val="28"/>
        </w:rPr>
        <w:t>Правительство утвердило новые правила, по которым надо оказывать платные образовательные услуги. Они будут действовать шесть лет (</w:t>
      </w:r>
      <w:r w:rsidRPr="00015590">
        <w:rPr>
          <w:sz w:val="28"/>
          <w:szCs w:val="28"/>
        </w:rPr>
        <w:t>постановление Правительства от 15.09.2020 № 1441</w:t>
      </w:r>
      <w:r w:rsidR="00170851">
        <w:rPr>
          <w:sz w:val="28"/>
          <w:szCs w:val="28"/>
        </w:rPr>
        <w:t xml:space="preserve"> </w:t>
      </w:r>
      <w:r w:rsidR="00170851" w:rsidRPr="00015590">
        <w:rPr>
          <w:sz w:val="28"/>
          <w:szCs w:val="28"/>
        </w:rPr>
        <w:t>«Об утверждении Правил оказания платных образовательных услуг»</w:t>
      </w:r>
      <w:r w:rsidRPr="00015590">
        <w:rPr>
          <w:color w:val="000000"/>
          <w:sz w:val="28"/>
          <w:szCs w:val="28"/>
        </w:rPr>
        <w:t xml:space="preserve">). </w:t>
      </w:r>
      <w:r w:rsidR="008E37BD" w:rsidRPr="00015590">
        <w:rPr>
          <w:color w:val="000000"/>
          <w:sz w:val="28"/>
          <w:szCs w:val="28"/>
        </w:rPr>
        <w:t>В связи с этим необходимо</w:t>
      </w:r>
      <w:r w:rsidRPr="00015590">
        <w:rPr>
          <w:color w:val="000000"/>
          <w:sz w:val="28"/>
          <w:szCs w:val="28"/>
        </w:rPr>
        <w:t xml:space="preserve"> изменить форму договора</w:t>
      </w:r>
      <w:r w:rsidR="008E37BD" w:rsidRPr="00015590">
        <w:rPr>
          <w:color w:val="000000"/>
          <w:sz w:val="28"/>
          <w:szCs w:val="28"/>
        </w:rPr>
        <w:t xml:space="preserve"> об оказании платных образовательных услуг</w:t>
      </w:r>
      <w:r w:rsidR="00015590">
        <w:rPr>
          <w:color w:val="000000"/>
          <w:sz w:val="28"/>
          <w:szCs w:val="28"/>
        </w:rPr>
        <w:t xml:space="preserve"> и отразить в нем три основных особенности.</w:t>
      </w:r>
    </w:p>
    <w:p w:rsidR="00467D43" w:rsidRPr="00715F18" w:rsidRDefault="00467D43" w:rsidP="00015590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23" w:lineRule="atLeast"/>
        <w:ind w:left="0" w:firstLine="709"/>
        <w:jc w:val="both"/>
        <w:rPr>
          <w:color w:val="000000"/>
          <w:sz w:val="28"/>
          <w:szCs w:val="28"/>
        </w:rPr>
      </w:pPr>
      <w:r w:rsidRPr="00715F18">
        <w:rPr>
          <w:color w:val="000000"/>
          <w:sz w:val="28"/>
          <w:szCs w:val="28"/>
        </w:rPr>
        <w:t>Теперь в договоре на</w:t>
      </w:r>
      <w:r w:rsidR="00015590" w:rsidRPr="00715F18">
        <w:rPr>
          <w:color w:val="000000"/>
          <w:sz w:val="28"/>
          <w:szCs w:val="28"/>
        </w:rPr>
        <w:t xml:space="preserve"> </w:t>
      </w:r>
      <w:r w:rsidRPr="00715F18">
        <w:rPr>
          <w:color w:val="000000"/>
          <w:sz w:val="28"/>
          <w:szCs w:val="28"/>
        </w:rPr>
        <w:t>платные образовательные услуги нужно указывать законного представителя ребенка</w:t>
      </w:r>
      <w:r w:rsidR="008E37BD" w:rsidRPr="00715F18">
        <w:rPr>
          <w:color w:val="000000"/>
          <w:sz w:val="28"/>
          <w:szCs w:val="28"/>
        </w:rPr>
        <w:t xml:space="preserve"> (</w:t>
      </w:r>
      <w:r w:rsidR="00015590" w:rsidRPr="00715F18">
        <w:rPr>
          <w:color w:val="000000"/>
          <w:sz w:val="28"/>
          <w:szCs w:val="28"/>
        </w:rPr>
        <w:t xml:space="preserve">это могут быть </w:t>
      </w:r>
      <w:r w:rsidR="008E37BD" w:rsidRPr="00715F18">
        <w:rPr>
          <w:color w:val="000000"/>
          <w:sz w:val="28"/>
          <w:szCs w:val="28"/>
        </w:rPr>
        <w:t xml:space="preserve">родители, усыновители, опекуны </w:t>
      </w:r>
      <w:hyperlink r:id="rId5" w:anchor="ZA01UL83CU" w:tgtFrame="_blank" w:history="1">
        <w:r w:rsidR="008E37BD" w:rsidRPr="00715F18">
          <w:rPr>
            <w:rStyle w:val="a4"/>
            <w:color w:val="329A32"/>
            <w:sz w:val="28"/>
            <w:szCs w:val="28"/>
          </w:rPr>
          <w:t>ст. 28</w:t>
        </w:r>
      </w:hyperlink>
      <w:r w:rsidR="008E37BD" w:rsidRPr="00715F18">
        <w:rPr>
          <w:color w:val="000000"/>
          <w:sz w:val="28"/>
          <w:szCs w:val="28"/>
        </w:rPr>
        <w:t> ГК, </w:t>
      </w:r>
      <w:hyperlink r:id="rId6" w:anchor="ZA01G0M34H" w:tgtFrame="_blank" w:history="1">
        <w:r w:rsidR="008E37BD" w:rsidRPr="00715F18">
          <w:rPr>
            <w:rStyle w:val="a4"/>
            <w:color w:val="329A32"/>
            <w:sz w:val="28"/>
            <w:szCs w:val="28"/>
          </w:rPr>
          <w:t>ст. 64</w:t>
        </w:r>
      </w:hyperlink>
      <w:r w:rsidR="008E37BD" w:rsidRPr="00715F18">
        <w:rPr>
          <w:color w:val="000000"/>
          <w:sz w:val="28"/>
          <w:szCs w:val="28"/>
        </w:rPr>
        <w:t> СК)</w:t>
      </w:r>
      <w:r w:rsidRPr="00715F18">
        <w:rPr>
          <w:color w:val="000000"/>
          <w:sz w:val="28"/>
          <w:szCs w:val="28"/>
        </w:rPr>
        <w:t xml:space="preserve">. </w:t>
      </w:r>
      <w:r w:rsidR="00015590" w:rsidRPr="00715F18">
        <w:rPr>
          <w:color w:val="000000"/>
          <w:sz w:val="28"/>
          <w:szCs w:val="28"/>
        </w:rPr>
        <w:t>Это необходимо, чтобы</w:t>
      </w:r>
      <w:r w:rsidRPr="00715F18">
        <w:rPr>
          <w:color w:val="000000"/>
          <w:sz w:val="28"/>
          <w:szCs w:val="28"/>
        </w:rPr>
        <w:t xml:space="preserve"> </w:t>
      </w:r>
      <w:proofErr w:type="gramStart"/>
      <w:r w:rsidRPr="00715F18">
        <w:rPr>
          <w:color w:val="000000"/>
          <w:sz w:val="28"/>
          <w:szCs w:val="28"/>
        </w:rPr>
        <w:t>знать с кем контактировать</w:t>
      </w:r>
      <w:proofErr w:type="gramEnd"/>
      <w:r w:rsidRPr="00715F18">
        <w:rPr>
          <w:color w:val="000000"/>
          <w:sz w:val="28"/>
          <w:szCs w:val="28"/>
        </w:rPr>
        <w:t xml:space="preserve">, если возникнут вопросы по обучению. </w:t>
      </w:r>
      <w:r w:rsidR="008E37BD" w:rsidRPr="00715F18">
        <w:rPr>
          <w:color w:val="000000"/>
          <w:sz w:val="28"/>
          <w:szCs w:val="28"/>
        </w:rPr>
        <w:t>В договоре необходимо предусмотреть строки</w:t>
      </w:r>
      <w:r w:rsidRPr="00715F18">
        <w:rPr>
          <w:color w:val="000000"/>
          <w:sz w:val="28"/>
          <w:szCs w:val="28"/>
        </w:rPr>
        <w:t xml:space="preserve"> для Ф. И. О., номера телефона, адреса законного представителя. Это нужно сделать в разделе «Реквизиты сторон».</w:t>
      </w:r>
    </w:p>
    <w:p w:rsidR="00467D43" w:rsidRPr="00015590" w:rsidRDefault="008E37BD" w:rsidP="00015590">
      <w:pPr>
        <w:pStyle w:val="a3"/>
        <w:shd w:val="clear" w:color="auto" w:fill="FFFFFF"/>
        <w:spacing w:before="0" w:beforeAutospacing="0" w:after="240" w:afterAutospacing="0" w:line="323" w:lineRule="atLeast"/>
        <w:ind w:firstLine="709"/>
        <w:jc w:val="both"/>
        <w:rPr>
          <w:color w:val="000000"/>
          <w:sz w:val="28"/>
          <w:szCs w:val="28"/>
        </w:rPr>
      </w:pPr>
      <w:r w:rsidRPr="00015590">
        <w:rPr>
          <w:color w:val="000000"/>
          <w:sz w:val="28"/>
          <w:szCs w:val="28"/>
        </w:rPr>
        <w:t>2.</w:t>
      </w:r>
      <w:r w:rsidR="00715F18">
        <w:rPr>
          <w:color w:val="000000"/>
          <w:sz w:val="28"/>
          <w:szCs w:val="28"/>
        </w:rPr>
        <w:t> </w:t>
      </w:r>
      <w:r w:rsidR="00467D43" w:rsidRPr="00015590">
        <w:rPr>
          <w:color w:val="000000"/>
          <w:sz w:val="28"/>
          <w:szCs w:val="28"/>
        </w:rPr>
        <w:t xml:space="preserve">Если родитель </w:t>
      </w:r>
      <w:r w:rsidR="0067385B">
        <w:rPr>
          <w:color w:val="000000"/>
          <w:sz w:val="28"/>
          <w:szCs w:val="28"/>
        </w:rPr>
        <w:t xml:space="preserve">(законный представитель) </w:t>
      </w:r>
      <w:r w:rsidR="00467D43" w:rsidRPr="00015590">
        <w:rPr>
          <w:color w:val="000000"/>
          <w:sz w:val="28"/>
          <w:szCs w:val="28"/>
        </w:rPr>
        <w:t>не</w:t>
      </w:r>
      <w:r w:rsidR="008E0A7B">
        <w:rPr>
          <w:color w:val="000000"/>
          <w:sz w:val="28"/>
          <w:szCs w:val="28"/>
        </w:rPr>
        <w:t xml:space="preserve"> </w:t>
      </w:r>
      <w:r w:rsidR="00467D43" w:rsidRPr="00015590">
        <w:rPr>
          <w:color w:val="000000"/>
          <w:sz w:val="28"/>
          <w:szCs w:val="28"/>
        </w:rPr>
        <w:t>хочет, чтобы ученик полностью получил платную образовательную услугу, он</w:t>
      </w:r>
      <w:r w:rsidR="008E0A7B">
        <w:rPr>
          <w:color w:val="000000"/>
          <w:sz w:val="28"/>
          <w:szCs w:val="28"/>
        </w:rPr>
        <w:t xml:space="preserve"> </w:t>
      </w:r>
      <w:r w:rsidR="00467D43" w:rsidRPr="00015590">
        <w:rPr>
          <w:color w:val="000000"/>
          <w:sz w:val="28"/>
          <w:szCs w:val="28"/>
        </w:rPr>
        <w:t>может заключить договор только на ее часть. Например, программа по рисованию рассчитана на два года, но родитель при желании может водить ребенка только год и заключить договор именно на этот период.</w:t>
      </w:r>
    </w:p>
    <w:p w:rsidR="00467D43" w:rsidRPr="00015590" w:rsidRDefault="008E37BD" w:rsidP="00015590">
      <w:pPr>
        <w:pStyle w:val="a3"/>
        <w:shd w:val="clear" w:color="auto" w:fill="FFFFFF"/>
        <w:spacing w:before="0" w:beforeAutospacing="0" w:after="0" w:afterAutospacing="0" w:line="323" w:lineRule="atLeast"/>
        <w:ind w:firstLine="709"/>
        <w:jc w:val="both"/>
        <w:rPr>
          <w:color w:val="000000"/>
          <w:sz w:val="28"/>
          <w:szCs w:val="28"/>
        </w:rPr>
      </w:pPr>
      <w:r w:rsidRPr="00015590">
        <w:rPr>
          <w:color w:val="000000"/>
          <w:sz w:val="28"/>
          <w:szCs w:val="28"/>
        </w:rPr>
        <w:t xml:space="preserve">В связи с этим необходимо </w:t>
      </w:r>
      <w:r w:rsidR="00467D43" w:rsidRPr="00015590">
        <w:rPr>
          <w:color w:val="000000"/>
          <w:sz w:val="28"/>
          <w:szCs w:val="28"/>
        </w:rPr>
        <w:t xml:space="preserve"> дописать в пункте со сроками обучения, что осваивать образовательную программу можно и частично (</w:t>
      </w:r>
      <w:proofErr w:type="spellStart"/>
      <w:r w:rsidR="00467D43" w:rsidRPr="0067385B">
        <w:rPr>
          <w:color w:val="000000"/>
          <w:sz w:val="28"/>
          <w:szCs w:val="28"/>
        </w:rPr>
        <w:t>подп</w:t>
      </w:r>
      <w:proofErr w:type="spellEnd"/>
      <w:r w:rsidR="00467D43" w:rsidRPr="0067385B">
        <w:rPr>
          <w:color w:val="000000"/>
          <w:sz w:val="28"/>
          <w:szCs w:val="28"/>
        </w:rPr>
        <w:t>. «м» п. 13</w:t>
      </w:r>
      <w:r w:rsidR="00467D43" w:rsidRPr="00015590">
        <w:rPr>
          <w:color w:val="000000"/>
          <w:sz w:val="28"/>
          <w:szCs w:val="28"/>
        </w:rPr>
        <w:t> Правил, утв. постановлением Правительства от 15.09.2020 № 1441). Продолжительность обучения разрешено записывать в</w:t>
      </w:r>
      <w:r w:rsidR="0067385B">
        <w:rPr>
          <w:color w:val="000000"/>
          <w:sz w:val="28"/>
          <w:szCs w:val="28"/>
        </w:rPr>
        <w:t xml:space="preserve"> </w:t>
      </w:r>
      <w:r w:rsidR="00467D43" w:rsidRPr="00015590">
        <w:rPr>
          <w:color w:val="000000"/>
          <w:sz w:val="28"/>
          <w:szCs w:val="28"/>
        </w:rPr>
        <w:t>количестве месяцев и лет.</w:t>
      </w:r>
    </w:p>
    <w:p w:rsidR="00467D43" w:rsidRPr="008E0A7B" w:rsidRDefault="008E37BD" w:rsidP="008E0A7B">
      <w:pPr>
        <w:pStyle w:val="2"/>
        <w:shd w:val="clear" w:color="auto" w:fill="FFFFFF"/>
        <w:spacing w:before="0" w:line="323" w:lineRule="atLeast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7385B">
        <w:rPr>
          <w:rFonts w:ascii="Times New Roman" w:hAnsi="Times New Roman" w:cs="Times New Roman"/>
          <w:b w:val="0"/>
          <w:color w:val="000000"/>
          <w:sz w:val="28"/>
          <w:szCs w:val="28"/>
        </w:rPr>
        <w:t>3. Необходимо в договоре с</w:t>
      </w:r>
      <w:r w:rsidR="00467D43" w:rsidRPr="0067385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корректировать перечень существенных недостатков образовательных </w:t>
      </w:r>
      <w:r w:rsidR="00467D43" w:rsidRPr="008E0A7B">
        <w:rPr>
          <w:rFonts w:ascii="Times New Roman" w:hAnsi="Times New Roman" w:cs="Times New Roman"/>
          <w:b w:val="0"/>
          <w:color w:val="000000"/>
          <w:sz w:val="28"/>
          <w:szCs w:val="28"/>
        </w:rPr>
        <w:t>услуг (</w:t>
      </w:r>
      <w:r w:rsidR="00467D43" w:rsidRPr="008E0A7B">
        <w:rPr>
          <w:b w:val="0"/>
          <w:color w:val="auto"/>
          <w:sz w:val="28"/>
          <w:szCs w:val="28"/>
        </w:rPr>
        <w:t>п. 1</w:t>
      </w:r>
      <w:r w:rsidR="0067385B" w:rsidRPr="008E0A7B">
        <w:rPr>
          <w:b w:val="0"/>
          <w:color w:val="auto"/>
          <w:sz w:val="28"/>
          <w:szCs w:val="28"/>
        </w:rPr>
        <w:t>9</w:t>
      </w:r>
      <w:r w:rsidR="00467D43" w:rsidRPr="008E0A7B">
        <w:rPr>
          <w:rFonts w:ascii="Times New Roman" w:hAnsi="Times New Roman" w:cs="Times New Roman"/>
          <w:b w:val="0"/>
          <w:color w:val="000000"/>
          <w:sz w:val="28"/>
          <w:szCs w:val="28"/>
        </w:rPr>
        <w:t> Правил, утв. постановлением Правительства от 15.09.2020 № 1441). Это важно, поскольку, если школа нарушит договор настолько, что это будет соответствовать существенному недостатку, родитель вправе не исполнять этот договор.</w:t>
      </w:r>
    </w:p>
    <w:p w:rsidR="00467D43" w:rsidRPr="00015590" w:rsidRDefault="008E37BD" w:rsidP="00015590">
      <w:pPr>
        <w:pStyle w:val="a3"/>
        <w:shd w:val="clear" w:color="auto" w:fill="FFFFFF"/>
        <w:spacing w:before="0" w:beforeAutospacing="0" w:after="240" w:afterAutospacing="0" w:line="323" w:lineRule="atLeast"/>
        <w:ind w:firstLine="709"/>
        <w:jc w:val="both"/>
        <w:rPr>
          <w:color w:val="000000"/>
          <w:sz w:val="28"/>
          <w:szCs w:val="28"/>
        </w:rPr>
      </w:pPr>
      <w:r w:rsidRPr="00015590">
        <w:rPr>
          <w:color w:val="000000"/>
          <w:sz w:val="28"/>
          <w:szCs w:val="28"/>
        </w:rPr>
        <w:t>Необходимо в форме договора</w:t>
      </w:r>
      <w:r w:rsidR="00467D43" w:rsidRPr="00015590">
        <w:rPr>
          <w:color w:val="000000"/>
          <w:sz w:val="28"/>
          <w:szCs w:val="28"/>
        </w:rPr>
        <w:t xml:space="preserve"> из</w:t>
      </w:r>
      <w:r w:rsidR="0067385B">
        <w:rPr>
          <w:color w:val="000000"/>
          <w:sz w:val="28"/>
          <w:szCs w:val="28"/>
        </w:rPr>
        <w:t xml:space="preserve"> </w:t>
      </w:r>
      <w:r w:rsidR="00467D43" w:rsidRPr="00015590">
        <w:rPr>
          <w:color w:val="000000"/>
          <w:sz w:val="28"/>
          <w:szCs w:val="28"/>
        </w:rPr>
        <w:t xml:space="preserve">перечня недостатков убрать оговорку, что </w:t>
      </w:r>
      <w:proofErr w:type="gramStart"/>
      <w:r w:rsidR="00467D43" w:rsidRPr="00015590">
        <w:rPr>
          <w:color w:val="000000"/>
          <w:sz w:val="28"/>
          <w:szCs w:val="28"/>
        </w:rPr>
        <w:t>к</w:t>
      </w:r>
      <w:proofErr w:type="gramEnd"/>
      <w:r w:rsidR="0067385B">
        <w:rPr>
          <w:color w:val="000000"/>
          <w:sz w:val="28"/>
          <w:szCs w:val="28"/>
        </w:rPr>
        <w:t xml:space="preserve"> </w:t>
      </w:r>
      <w:r w:rsidR="00467D43" w:rsidRPr="00015590">
        <w:rPr>
          <w:color w:val="000000"/>
          <w:sz w:val="28"/>
          <w:szCs w:val="28"/>
        </w:rPr>
        <w:t>существенным можно отнести и</w:t>
      </w:r>
      <w:r w:rsidR="0067385B">
        <w:rPr>
          <w:color w:val="000000"/>
          <w:sz w:val="28"/>
          <w:szCs w:val="28"/>
        </w:rPr>
        <w:t xml:space="preserve"> </w:t>
      </w:r>
      <w:r w:rsidR="00467D43" w:rsidRPr="00015590">
        <w:rPr>
          <w:color w:val="000000"/>
          <w:sz w:val="28"/>
          <w:szCs w:val="28"/>
        </w:rPr>
        <w:t>другие подобные недостатки. Теперь список должен содержать только четыре пункта. Первый – неустранимые недостатки. Второй – недостатки, которые нельзя устранить без несоразмерных расходов или затрат времени. Третий – такие недостатки, которые выявляли неоднократно, и четвертый – недостатки, которые проявляются снова после того, как их устранили.</w:t>
      </w:r>
    </w:p>
    <w:p w:rsidR="00467D43" w:rsidRPr="009976F2" w:rsidRDefault="00467D43" w:rsidP="00467D43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467D43" w:rsidRDefault="00467D43" w:rsidP="00467D43">
      <w:pPr>
        <w:pStyle w:val="3"/>
        <w:shd w:val="clear" w:color="auto" w:fill="FFFFFF"/>
        <w:spacing w:before="0" w:line="360" w:lineRule="atLeast"/>
        <w:ind w:firstLine="709"/>
        <w:jc w:val="both"/>
        <w:rPr>
          <w:rStyle w:val="red"/>
          <w:rFonts w:ascii="Arial" w:hAnsi="Arial" w:cs="Arial"/>
          <w:color w:val="0084A9"/>
        </w:rPr>
      </w:pPr>
    </w:p>
    <w:p w:rsidR="00467D43" w:rsidRDefault="00467D43" w:rsidP="00467D43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015590" w:rsidRPr="00015590" w:rsidRDefault="00015590" w:rsidP="000155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90">
        <w:rPr>
          <w:rFonts w:ascii="Times New Roman" w:hAnsi="Times New Roman" w:cs="Times New Roman"/>
          <w:sz w:val="28"/>
          <w:szCs w:val="28"/>
        </w:rPr>
        <w:t>Постановление Правительства РФ от 15.09.2020 № 1441 «Об утверждении Правил оказания платных образовательных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D43" w:rsidRPr="00015590" w:rsidRDefault="00467D43" w:rsidP="000155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9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2 2021 год.</w:t>
      </w:r>
    </w:p>
    <w:p w:rsidR="00467D43" w:rsidRDefault="00467D43"/>
    <w:sectPr w:rsidR="00467D43" w:rsidSect="00ED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127A"/>
    <w:multiLevelType w:val="multilevel"/>
    <w:tmpl w:val="417E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E558D"/>
    <w:multiLevelType w:val="hybridMultilevel"/>
    <w:tmpl w:val="D5FA9254"/>
    <w:lvl w:ilvl="0" w:tplc="03EE4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7D43"/>
    <w:rsid w:val="00015590"/>
    <w:rsid w:val="00170851"/>
    <w:rsid w:val="0039493F"/>
    <w:rsid w:val="00467D43"/>
    <w:rsid w:val="0067197D"/>
    <w:rsid w:val="0067385B"/>
    <w:rsid w:val="00715F18"/>
    <w:rsid w:val="0072711A"/>
    <w:rsid w:val="0076464C"/>
    <w:rsid w:val="008E0A7B"/>
    <w:rsid w:val="008E37BD"/>
    <w:rsid w:val="00C35E2C"/>
    <w:rsid w:val="00D606B2"/>
    <w:rsid w:val="00ED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43"/>
  </w:style>
  <w:style w:type="paragraph" w:styleId="1">
    <w:name w:val="heading 1"/>
    <w:basedOn w:val="a"/>
    <w:next w:val="a"/>
    <w:link w:val="10"/>
    <w:uiPriority w:val="9"/>
    <w:qFormat/>
    <w:rsid w:val="00467D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67D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d">
    <w:name w:val="red"/>
    <w:basedOn w:val="a0"/>
    <w:rsid w:val="00467D43"/>
  </w:style>
  <w:style w:type="character" w:customStyle="1" w:styleId="10">
    <w:name w:val="Заголовок 1 Знак"/>
    <w:basedOn w:val="a0"/>
    <w:link w:val="1"/>
    <w:uiPriority w:val="9"/>
    <w:rsid w:val="00467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7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6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7D43"/>
    <w:rPr>
      <w:color w:val="0000FF"/>
      <w:u w:val="single"/>
    </w:rPr>
  </w:style>
  <w:style w:type="character" w:customStyle="1" w:styleId="tooltip">
    <w:name w:val="tooltip"/>
    <w:basedOn w:val="a0"/>
    <w:rsid w:val="00467D43"/>
  </w:style>
  <w:style w:type="paragraph" w:customStyle="1" w:styleId="position">
    <w:name w:val="position"/>
    <w:basedOn w:val="a"/>
    <w:rsid w:val="0046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46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46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67">
          <w:marLeft w:val="0"/>
          <w:marRight w:val="3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1905">
          <w:marLeft w:val="0"/>
          <w:marRight w:val="3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rukobr.ru/npd-doc?npmid=99&amp;npid=9015517&amp;anchor=ZA01G0M34H" TargetMode="External"/><Relationship Id="rId5" Type="http://schemas.openxmlformats.org/officeDocument/2006/relationships/hyperlink" Target="https://e.rukobr.ru/npd-doc?npmid=99&amp;npid=9027690&amp;anchor=ZA01UL83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zhukova_ov</dc:creator>
  <cp:lastModifiedBy>zhukova_ov</cp:lastModifiedBy>
  <cp:revision>3</cp:revision>
  <dcterms:created xsi:type="dcterms:W3CDTF">2021-02-10T09:51:00Z</dcterms:created>
  <dcterms:modified xsi:type="dcterms:W3CDTF">2021-02-10T13:09:00Z</dcterms:modified>
</cp:coreProperties>
</file>