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FBE" w:rsidRPr="00FD2FBE" w:rsidRDefault="00FD2FBE" w:rsidP="00FD2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r w:rsidRPr="00FD2F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Совмещение </w:t>
      </w:r>
      <w:r w:rsidRPr="00FD2F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руководител</w:t>
      </w:r>
      <w:r w:rsidRPr="00FD2F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ем</w:t>
      </w:r>
      <w:r w:rsidRPr="00FD2F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общеобразовательн</w:t>
      </w:r>
      <w:r w:rsidRPr="00FD2F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ого</w:t>
      </w:r>
      <w:r w:rsidRPr="00FD2F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учреждени</w:t>
      </w:r>
      <w:r w:rsidRPr="00FD2F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</w:t>
      </w:r>
      <w:r w:rsidRPr="00FD2F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другой должности в общеобразовательном учреждении</w:t>
      </w:r>
    </w:p>
    <w:bookmarkEnd w:id="0"/>
    <w:p w:rsidR="00FD2FBE" w:rsidRPr="00FD2FBE" w:rsidRDefault="00FD2FBE" w:rsidP="00FD2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F5607" w:rsidRDefault="00FD2FBE" w:rsidP="00E52D3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Вопрос задала </w:t>
      </w:r>
      <w:r w:rsidR="00B65901" w:rsidRPr="00E52D36">
        <w:rPr>
          <w:rFonts w:ascii="Times New Roman" w:hAnsi="Times New Roman" w:cs="Times New Roman"/>
          <w:sz w:val="28"/>
          <w:szCs w:val="28"/>
          <w:shd w:val="clear" w:color="auto" w:fill="FFFFFF"/>
        </w:rPr>
        <w:t>Белоусова Вера Александровна, главный эксперт отдела отдел общего, дошкольного и специального образования</w:t>
      </w:r>
      <w:r w:rsidR="00FF56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Управления</w:t>
      </w:r>
      <w:r w:rsidR="00FF5607" w:rsidRPr="00E52D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 администрации Пушкинского городского округа</w:t>
      </w:r>
      <w:r w:rsidR="00B65901" w:rsidRPr="00E52D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FF5607" w:rsidRDefault="00FF5607" w:rsidP="00E52D36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A5CE4" w:rsidRPr="00E52D36" w:rsidRDefault="003A5D56" w:rsidP="00E52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2D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ВОПРОС</w:t>
      </w:r>
      <w:r w:rsidR="00351FE2"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65901" w:rsidRPr="00E52D36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документы необходимо оформить работодателю (Управлению образования администрации Пушкинского городского округа) при совмещении руководителями общеобразовательных учреждений другой должности в общеобразовательном учреждении.</w:t>
      </w:r>
    </w:p>
    <w:p w:rsidR="00B65901" w:rsidRPr="00E52D36" w:rsidRDefault="00B65901" w:rsidP="00E52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5901" w:rsidRPr="00E52D36" w:rsidRDefault="00B65901" w:rsidP="00E52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DA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ОТВЕТ:</w:t>
      </w:r>
      <w:r w:rsidRPr="00E52D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Уважаемая Вера Александровна! Рассмотрев Ваше обращение, сообщаем следующее.</w:t>
      </w:r>
    </w:p>
    <w:p w:rsidR="004A26B5" w:rsidRPr="00E52D36" w:rsidRDefault="00B65901" w:rsidP="00E52D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Совмещение представляет собой выполнение </w:t>
      </w:r>
      <w:r w:rsidRPr="00E52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дополнительных </w:t>
      </w:r>
      <w:r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трудовых обязанностей </w:t>
      </w:r>
      <w:r w:rsidRPr="00E52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установленной для </w:t>
      </w:r>
      <w:r w:rsidR="008D02D9" w:rsidRPr="00E52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руководителя</w:t>
      </w:r>
      <w:r w:rsidRPr="00E52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7BA0" w:rsidRPr="00E52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образовательной организации </w:t>
      </w:r>
      <w:r w:rsidRPr="00E52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продолжительности рабочего времени</w:t>
      </w:r>
      <w:r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BA0"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основном</w:t>
      </w:r>
      <w:r w:rsidR="00027BA0"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 w:rsidR="00027BA0"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 </w:t>
      </w:r>
      <w:hyperlink r:id="rId4" w:history="1">
        <w:r w:rsidR="004A26B5" w:rsidRPr="00E52D36">
          <w:rPr>
            <w:rFonts w:ascii="Times New Roman" w:hAnsi="Times New Roman" w:cs="Times New Roman"/>
            <w:sz w:val="28"/>
            <w:szCs w:val="28"/>
          </w:rPr>
          <w:t>Статья 60.2</w:t>
        </w:r>
      </w:hyperlink>
      <w:r w:rsidR="004A26B5" w:rsidRPr="00E52D36">
        <w:rPr>
          <w:rFonts w:ascii="Times New Roman" w:hAnsi="Times New Roman" w:cs="Times New Roman"/>
          <w:sz w:val="28"/>
          <w:szCs w:val="28"/>
        </w:rPr>
        <w:t xml:space="preserve"> ТК РФ предусматривает возможность выполнения дополнительной работы за дополнительную оплату в виде выполнения дополнительной работы по другой профессии (должности). </w:t>
      </w:r>
      <w:r w:rsidR="008D02D9" w:rsidRPr="00E52D36">
        <w:rPr>
          <w:rFonts w:ascii="Times New Roman" w:hAnsi="Times New Roman" w:cs="Times New Roman"/>
          <w:sz w:val="28"/>
          <w:szCs w:val="28"/>
        </w:rPr>
        <w:t xml:space="preserve">Дополнительная работа в порядке совмещения </w:t>
      </w:r>
      <w:r w:rsidR="00027BA0" w:rsidRPr="00E52D36">
        <w:rPr>
          <w:rFonts w:ascii="Times New Roman" w:hAnsi="Times New Roman" w:cs="Times New Roman"/>
          <w:sz w:val="28"/>
          <w:szCs w:val="28"/>
        </w:rPr>
        <w:t>профессии (должности)</w:t>
      </w:r>
      <w:r w:rsidR="008D02D9" w:rsidRPr="00E52D36">
        <w:rPr>
          <w:rFonts w:ascii="Times New Roman" w:hAnsi="Times New Roman" w:cs="Times New Roman"/>
          <w:sz w:val="28"/>
          <w:szCs w:val="28"/>
        </w:rPr>
        <w:t xml:space="preserve"> поручается руководителю </w:t>
      </w:r>
      <w:r w:rsidR="00027BA0" w:rsidRPr="00E52D36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295EED" w:rsidRPr="00E52D36">
        <w:rPr>
          <w:rFonts w:ascii="Times New Roman" w:hAnsi="Times New Roman" w:cs="Times New Roman"/>
          <w:sz w:val="28"/>
          <w:szCs w:val="28"/>
        </w:rPr>
        <w:t xml:space="preserve">должностным </w:t>
      </w:r>
      <w:r w:rsidR="008D02D9" w:rsidRPr="00E52D36">
        <w:rPr>
          <w:rFonts w:ascii="Times New Roman" w:hAnsi="Times New Roman" w:cs="Times New Roman"/>
          <w:sz w:val="28"/>
          <w:szCs w:val="28"/>
        </w:rPr>
        <w:t>лицом</w:t>
      </w:r>
      <w:r w:rsidR="00295EED" w:rsidRPr="00E52D36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  <w:r w:rsidR="008D02D9" w:rsidRPr="00E52D36">
        <w:rPr>
          <w:rFonts w:ascii="Times New Roman" w:hAnsi="Times New Roman" w:cs="Times New Roman"/>
          <w:sz w:val="28"/>
          <w:szCs w:val="28"/>
        </w:rPr>
        <w:t xml:space="preserve">, уполномоченным на изменение условий его трудового договора в соответствии с уставом </w:t>
      </w:r>
      <w:r w:rsidR="004A26B5" w:rsidRPr="00E52D36">
        <w:rPr>
          <w:rFonts w:ascii="Times New Roman" w:hAnsi="Times New Roman" w:cs="Times New Roman"/>
          <w:sz w:val="28"/>
          <w:szCs w:val="28"/>
        </w:rPr>
        <w:t xml:space="preserve">этой </w:t>
      </w:r>
      <w:r w:rsidR="008D02D9" w:rsidRPr="00E52D36">
        <w:rPr>
          <w:rFonts w:ascii="Times New Roman" w:hAnsi="Times New Roman" w:cs="Times New Roman"/>
          <w:sz w:val="28"/>
          <w:szCs w:val="28"/>
        </w:rPr>
        <w:t xml:space="preserve">организации. </w:t>
      </w:r>
    </w:p>
    <w:p w:rsidR="00360A7B" w:rsidRPr="00E52D36" w:rsidRDefault="008D02D9" w:rsidP="00E52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D36">
        <w:rPr>
          <w:rFonts w:ascii="Times New Roman" w:hAnsi="Times New Roman" w:cs="Times New Roman"/>
          <w:sz w:val="28"/>
          <w:szCs w:val="28"/>
        </w:rPr>
        <w:t xml:space="preserve">Порядок оформления указанного разрешения следует закрепить в трудовом договоре с руководителем, который подписывается уполномоченным на то </w:t>
      </w:r>
      <w:r w:rsidR="000B6F6B">
        <w:rPr>
          <w:rFonts w:ascii="Times New Roman" w:hAnsi="Times New Roman" w:cs="Times New Roman"/>
          <w:sz w:val="28"/>
          <w:szCs w:val="28"/>
        </w:rPr>
        <w:t xml:space="preserve">должностным </w:t>
      </w:r>
      <w:r w:rsidRPr="00E52D36">
        <w:rPr>
          <w:rFonts w:ascii="Times New Roman" w:hAnsi="Times New Roman" w:cs="Times New Roman"/>
          <w:sz w:val="28"/>
          <w:szCs w:val="28"/>
        </w:rPr>
        <w:t>лицом.</w:t>
      </w:r>
      <w:r w:rsidR="00360A7B" w:rsidRPr="00E52D36">
        <w:rPr>
          <w:rFonts w:ascii="Times New Roman" w:hAnsi="Times New Roman" w:cs="Times New Roman"/>
          <w:sz w:val="28"/>
          <w:szCs w:val="28"/>
        </w:rPr>
        <w:t xml:space="preserve"> </w:t>
      </w:r>
      <w:r w:rsidR="00360A7B"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условий оплаты труда следует оформлять дополнительным соглашением к трудовому договору, приказа недостаточно (ст. 72</w:t>
      </w:r>
      <w:r w:rsidR="00027BA0"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A7B"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ст. 151 ТК РФ).</w:t>
      </w:r>
    </w:p>
    <w:p w:rsidR="001B13C4" w:rsidRPr="00E52D36" w:rsidRDefault="001B13C4" w:rsidP="00E52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2D36">
        <w:rPr>
          <w:rFonts w:ascii="Times New Roman" w:hAnsi="Times New Roman" w:cs="Times New Roman"/>
          <w:b/>
          <w:sz w:val="28"/>
          <w:szCs w:val="28"/>
          <w:u w:val="single"/>
        </w:rPr>
        <w:t>Совмещение оформляется следующим образом:</w:t>
      </w:r>
    </w:p>
    <w:p w:rsidR="00360A7B" w:rsidRPr="00E52D36" w:rsidRDefault="00E52D36" w:rsidP="00E52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26B5"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0A7B"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согласия от руководителя </w:t>
      </w:r>
      <w:r w:rsidR="00027BA0" w:rsidRPr="00E52D36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360A7B"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совмещение </w:t>
      </w:r>
      <w:r w:rsidR="000F6F58" w:rsidRPr="00E52D36">
        <w:rPr>
          <w:rFonts w:ascii="Times New Roman" w:hAnsi="Times New Roman" w:cs="Times New Roman"/>
          <w:sz w:val="28"/>
          <w:szCs w:val="28"/>
        </w:rPr>
        <w:t>профессии (должности)</w:t>
      </w:r>
      <w:r w:rsidR="00360A7B"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0A7B" w:rsidRPr="00E52D36" w:rsidRDefault="00E52D36" w:rsidP="00E52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60A7B"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дополнительного соглашения к трудовому договору</w:t>
      </w:r>
      <w:r w:rsidR="00027BA0"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руководителем образовательной организации и </w:t>
      </w:r>
      <w:r w:rsidR="00027BA0" w:rsidRPr="00E52D36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Управлением образования администрации Пушкинского городского округа</w:t>
      </w:r>
      <w:r w:rsidR="00360A7B"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0A7B" w:rsidRPr="00E52D36" w:rsidRDefault="00E52D36" w:rsidP="00E52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60A7B"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Издание </w:t>
      </w:r>
      <w:r w:rsidR="00027BA0" w:rsidRPr="00E52D36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Управлением образования администрации Пушкинского городского округа</w:t>
      </w:r>
      <w:r w:rsidR="00027BA0"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A7B"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о совмещении</w:t>
      </w:r>
      <w:r w:rsidR="00027BA0"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образовательной организации</w:t>
      </w:r>
      <w:r w:rsidR="00360A7B"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</w:t>
      </w:r>
      <w:r w:rsidR="004A26B5"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60A7B"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>ии.</w:t>
      </w:r>
    </w:p>
    <w:p w:rsidR="004A26B5" w:rsidRPr="00E52D36" w:rsidRDefault="004A26B5" w:rsidP="00E52D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соглашение к трудовому договору составьте в двух экземплярах. В одном из них, остающемся в </w:t>
      </w:r>
      <w:r w:rsidRPr="00E52D36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Управлении образования администрации Пушкинского городского округа</w:t>
      </w:r>
      <w:r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руководитель</w:t>
      </w:r>
      <w:r w:rsidR="00027BA0"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</w:t>
      </w:r>
      <w:r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подписью подтвердить, что получил свой экземпляр дополнительного трудового соглашения, и указать дату</w:t>
      </w:r>
      <w:r w:rsidR="00027BA0"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своего экземпляра</w:t>
      </w:r>
      <w:r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3C4" w:rsidRPr="00E52D36" w:rsidRDefault="00295EED" w:rsidP="00E52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D36">
        <w:rPr>
          <w:rFonts w:ascii="Times New Roman" w:hAnsi="Times New Roman" w:cs="Times New Roman"/>
          <w:sz w:val="28"/>
          <w:szCs w:val="28"/>
        </w:rPr>
        <w:lastRenderedPageBreak/>
        <w:t>Обращаем внимание на то, что при совмещении профессий (должностей) не происходит назначения работника на другую должность, на него лишь возлагаются обязанности по выполнению дополнительной работы по этой должности.</w:t>
      </w:r>
    </w:p>
    <w:p w:rsidR="00295EED" w:rsidRPr="00E52D36" w:rsidRDefault="00295EED" w:rsidP="00E52D36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2D36">
        <w:rPr>
          <w:sz w:val="28"/>
          <w:szCs w:val="28"/>
        </w:rPr>
        <w:t>Кроме того, в отличие от трудового договора (включая дополнительные соглашения к нему), действие соглашения о выполнении работником дополнительной работы может быть в любой момент досрочно прекращено в одностороннем порядке по инициативе любой из сторон: работник имеет право досрочно отказаться от выполнения дополнительной работы, а работодатель - досрочно отменить поручение о ее выполнении. О досрочном прекращении выполнения дополнительной работы стороны предупреждают друг друга в письменной форме не позднее</w:t>
      </w:r>
      <w:r w:rsidR="00A63DA1">
        <w:rPr>
          <w:sz w:val="28"/>
          <w:szCs w:val="28"/>
        </w:rPr>
        <w:t>,</w:t>
      </w:r>
      <w:r w:rsidRPr="00E52D36">
        <w:rPr>
          <w:sz w:val="28"/>
          <w:szCs w:val="28"/>
        </w:rPr>
        <w:t xml:space="preserve"> чем за три рабочих дня (часть четвертая </w:t>
      </w:r>
      <w:r w:rsidRPr="00E52D36">
        <w:rPr>
          <w:sz w:val="28"/>
          <w:szCs w:val="28"/>
          <w:bdr w:val="none" w:sz="0" w:space="0" w:color="auto" w:frame="1"/>
        </w:rPr>
        <w:t>ст. 60.2</w:t>
      </w:r>
      <w:r w:rsidRPr="00E52D36">
        <w:rPr>
          <w:sz w:val="28"/>
          <w:szCs w:val="28"/>
        </w:rPr>
        <w:t> ТК РФ). При этом такое прекращение выполнения дополнительной работы не означает прекращения, изменения трудового договора - трудовой договор, заключенный с работником, продолжит свое действие и после его отказа от выполнения порученной работы или отмены поручения работодателем.</w:t>
      </w:r>
    </w:p>
    <w:p w:rsidR="009B657F" w:rsidRPr="00E52D36" w:rsidRDefault="009B657F" w:rsidP="00E52D36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2D36">
        <w:rPr>
          <w:sz w:val="28"/>
          <w:szCs w:val="28"/>
        </w:rPr>
        <w:t>В случае, если руководитель образовательного учреждения совмещает должность учителя, необходимо учитывать правовую норму пункта 5.4 Приложения 2 к </w:t>
      </w:r>
      <w:r w:rsidRPr="00E52D36">
        <w:rPr>
          <w:sz w:val="28"/>
          <w:szCs w:val="28"/>
          <w:bdr w:val="none" w:sz="0" w:space="0" w:color="auto" w:frame="1"/>
        </w:rPr>
        <w:t>приказу</w:t>
      </w:r>
      <w:r w:rsidRPr="00E52D36">
        <w:rPr>
          <w:sz w:val="28"/>
          <w:szCs w:val="28"/>
        </w:rPr>
        <w:t> № 1601, где указывается на необходимость определения учебной нагрузки работника, выполняющего в порядке совмещения должностей работу учителя, в дополнительном соглашении к трудовому договору. В данном случае согласовать нагрузку руководителя необходимо уполномоченному должностному лицу управления образования, на которого возложена обязанность по заключению трудового договора с руководителем учреждения. Определение учебной нагрузки руководителю путем заключения дополнительного соглашения к трудовому договору не подразумевает внесение изменений в условие о трудовой функции работника и не влияет на саму возможность отмены работодателем поручения дополнительной работы или отказа руководителя от выполнения такой работы в порядке, установленном </w:t>
      </w:r>
      <w:r w:rsidRPr="00E52D36">
        <w:rPr>
          <w:sz w:val="28"/>
          <w:szCs w:val="28"/>
          <w:bdr w:val="none" w:sz="0" w:space="0" w:color="auto" w:frame="1"/>
        </w:rPr>
        <w:t>ст. 60.2</w:t>
      </w:r>
      <w:r w:rsidRPr="00E52D36">
        <w:rPr>
          <w:sz w:val="28"/>
          <w:szCs w:val="28"/>
        </w:rPr>
        <w:t> ТК РФ.</w:t>
      </w:r>
    </w:p>
    <w:p w:rsidR="009B657F" w:rsidRPr="00E52D36" w:rsidRDefault="009B657F" w:rsidP="00E52D36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2D36">
        <w:rPr>
          <w:sz w:val="28"/>
          <w:szCs w:val="28"/>
        </w:rPr>
        <w:t xml:space="preserve">Действующее федеральное законодательство не устанавливает требований к оформлению тарификационных списков. По мнению специалистов </w:t>
      </w:r>
      <w:proofErr w:type="spellStart"/>
      <w:r w:rsidRPr="00E52D36">
        <w:rPr>
          <w:sz w:val="28"/>
          <w:szCs w:val="28"/>
        </w:rPr>
        <w:t>Роструда</w:t>
      </w:r>
      <w:proofErr w:type="spellEnd"/>
      <w:r w:rsidRPr="00E52D36">
        <w:rPr>
          <w:sz w:val="28"/>
          <w:szCs w:val="28"/>
        </w:rPr>
        <w:t>, в тарификационном списке работников образования необходимо указывать должность работника согласно штатному расписанию. Например, если директор ведет преподавательскую работу в тарификационном списке необходимо указать "директор" и преподаваемую им дисциплину.</w:t>
      </w:r>
    </w:p>
    <w:p w:rsidR="009B657F" w:rsidRPr="00E52D36" w:rsidRDefault="009B657F" w:rsidP="00E52D36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05EEE" w:rsidRPr="00E52D36" w:rsidRDefault="00005EEE" w:rsidP="00E52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A6D" w:rsidRPr="00E52D36" w:rsidRDefault="00F90A6D" w:rsidP="00E52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подготовила: </w:t>
      </w:r>
      <w:proofErr w:type="spellStart"/>
      <w:r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Безгубова</w:t>
      </w:r>
      <w:proofErr w:type="spellEnd"/>
      <w:r w:rsidRPr="00E5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Вера Геннадьевна, ведущий экономист отдела бюджетной политики в сфере образования Центра сопровождения развития образования АСОУ.</w:t>
      </w:r>
    </w:p>
    <w:p w:rsidR="005806A2" w:rsidRDefault="005806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AE2" w:rsidRDefault="00444A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44AE2" w:rsidSect="009F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CE4"/>
    <w:rsid w:val="00005EEE"/>
    <w:rsid w:val="00027BA0"/>
    <w:rsid w:val="00062974"/>
    <w:rsid w:val="000810D8"/>
    <w:rsid w:val="000B6F6B"/>
    <w:rsid w:val="000C1F00"/>
    <w:rsid w:val="000E3987"/>
    <w:rsid w:val="000F6F58"/>
    <w:rsid w:val="001920EA"/>
    <w:rsid w:val="001B13C4"/>
    <w:rsid w:val="001E4281"/>
    <w:rsid w:val="00217851"/>
    <w:rsid w:val="00265541"/>
    <w:rsid w:val="00295EED"/>
    <w:rsid w:val="00296462"/>
    <w:rsid w:val="002971B2"/>
    <w:rsid w:val="00306991"/>
    <w:rsid w:val="00351FE2"/>
    <w:rsid w:val="00360A7B"/>
    <w:rsid w:val="003762A3"/>
    <w:rsid w:val="003A5D56"/>
    <w:rsid w:val="003D335C"/>
    <w:rsid w:val="003D7358"/>
    <w:rsid w:val="00444AE2"/>
    <w:rsid w:val="004A26B5"/>
    <w:rsid w:val="004C1857"/>
    <w:rsid w:val="00526D56"/>
    <w:rsid w:val="005806A2"/>
    <w:rsid w:val="005E309E"/>
    <w:rsid w:val="0066586F"/>
    <w:rsid w:val="006D4CB9"/>
    <w:rsid w:val="007546C6"/>
    <w:rsid w:val="00776115"/>
    <w:rsid w:val="007E565D"/>
    <w:rsid w:val="008D02D9"/>
    <w:rsid w:val="009229E5"/>
    <w:rsid w:val="00945274"/>
    <w:rsid w:val="009B657F"/>
    <w:rsid w:val="009B7112"/>
    <w:rsid w:val="009F79CF"/>
    <w:rsid w:val="00A63DA1"/>
    <w:rsid w:val="00B56571"/>
    <w:rsid w:val="00B65901"/>
    <w:rsid w:val="00BF2ED7"/>
    <w:rsid w:val="00C33627"/>
    <w:rsid w:val="00CF22BF"/>
    <w:rsid w:val="00D07BC2"/>
    <w:rsid w:val="00D67845"/>
    <w:rsid w:val="00DA5CE4"/>
    <w:rsid w:val="00DF4D97"/>
    <w:rsid w:val="00E52D36"/>
    <w:rsid w:val="00EE1437"/>
    <w:rsid w:val="00F034F9"/>
    <w:rsid w:val="00F33715"/>
    <w:rsid w:val="00F54236"/>
    <w:rsid w:val="00F87E73"/>
    <w:rsid w:val="00F90A6D"/>
    <w:rsid w:val="00FA32AA"/>
    <w:rsid w:val="00FD2FBE"/>
    <w:rsid w:val="00F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DD44"/>
  <w15:docId w15:val="{1148B003-4414-4F79-8AAE-F42E6F5C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20E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920E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920E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920E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920E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2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0E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6586F"/>
    <w:rPr>
      <w:color w:val="0000FF"/>
      <w:u w:val="single"/>
    </w:rPr>
  </w:style>
  <w:style w:type="character" w:styleId="ab">
    <w:name w:val="Strong"/>
    <w:basedOn w:val="a0"/>
    <w:uiPriority w:val="22"/>
    <w:qFormat/>
    <w:rsid w:val="00B65901"/>
    <w:rPr>
      <w:b/>
      <w:bCs/>
    </w:rPr>
  </w:style>
  <w:style w:type="paragraph" w:styleId="ac">
    <w:name w:val="Normal (Web)"/>
    <w:basedOn w:val="a"/>
    <w:uiPriority w:val="99"/>
    <w:semiHidden/>
    <w:unhideWhenUsed/>
    <w:rsid w:val="007E5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9C23F8C17B40EC257241A84E9C6D9B17625E8EB158B91CAA4D67C7BC7114B5B7073F942B9F7A6271224808652F40DE00A0F76853E78B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4</cp:revision>
  <dcterms:created xsi:type="dcterms:W3CDTF">2020-09-25T06:29:00Z</dcterms:created>
  <dcterms:modified xsi:type="dcterms:W3CDTF">2020-12-14T15:29:00Z</dcterms:modified>
</cp:coreProperties>
</file>