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9DE" w:rsidRPr="009A69DE" w:rsidRDefault="009A69DE" w:rsidP="009A69DE">
      <w:pPr>
        <w:shd w:val="clear" w:color="auto" w:fill="FFFFFF"/>
        <w:spacing w:after="240" w:line="4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ВНИМАНИЕ! Новый порядок в школах!</w:t>
      </w:r>
    </w:p>
    <w:p w:rsidR="009A69DE" w:rsidRPr="009A69DE" w:rsidRDefault="009A69DE" w:rsidP="009A69DE">
      <w:pPr>
        <w:shd w:val="clear" w:color="auto" w:fill="FFFFFF"/>
        <w:spacing w:after="24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января 2021 года утрачивает силу приказ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</w:p>
    <w:p w:rsidR="009A69DE" w:rsidRPr="009A69DE" w:rsidRDefault="009A69DE" w:rsidP="009A69DE">
      <w:pPr>
        <w:shd w:val="clear" w:color="auto" w:fill="FFFFFF"/>
        <w:spacing w:after="24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A6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9A6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приказом </w:t>
      </w:r>
      <w:r w:rsidRPr="009A69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28.08.2020 </w:t>
      </w:r>
      <w:r w:rsidRPr="009A6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442 утвердило новый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образования. </w:t>
      </w:r>
    </w:p>
    <w:p w:rsidR="009A69DE" w:rsidRPr="009A69DE" w:rsidRDefault="009A69DE" w:rsidP="009A69DE">
      <w:pPr>
        <w:shd w:val="clear" w:color="auto" w:fill="FFFFFF"/>
        <w:spacing w:after="24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начнет действовать с 1 января 2021 года. Основных нововведений в документе пять.</w:t>
      </w:r>
    </w:p>
    <w:p w:rsidR="009A69DE" w:rsidRPr="009A69DE" w:rsidRDefault="009A69DE" w:rsidP="009A69DE">
      <w:pPr>
        <w:pStyle w:val="a4"/>
        <w:numPr>
          <w:ilvl w:val="0"/>
          <w:numId w:val="2"/>
        </w:numPr>
        <w:shd w:val="clear" w:color="auto" w:fill="FFFFFF"/>
        <w:spacing w:after="240" w:line="420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 стране или ее части ввели ЧС или режим повышенной готовности, и сроки реализации программ невозможно перенести, то их можно реализовывать дистанционно независимо от ограничений, которые устанавливают ФГОС.</w:t>
      </w:r>
    </w:p>
    <w:p w:rsidR="009A69DE" w:rsidRPr="009A69DE" w:rsidRDefault="009A69DE" w:rsidP="009A69DE">
      <w:pPr>
        <w:pStyle w:val="a4"/>
        <w:numPr>
          <w:ilvl w:val="0"/>
          <w:numId w:val="2"/>
        </w:numPr>
        <w:shd w:val="clear" w:color="auto" w:fill="FFFFFF"/>
        <w:spacing w:after="240" w:line="420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Убрали предельную наполняемость классов, в том числе для детей с ОВЗ. Теперь классы и группы можно комплектовать в соответствии с требованиями СанПиН.</w:t>
      </w:r>
    </w:p>
    <w:p w:rsidR="009A69DE" w:rsidRPr="009A69DE" w:rsidRDefault="009A69DE" w:rsidP="009A69DE">
      <w:pPr>
        <w:pStyle w:val="a4"/>
        <w:numPr>
          <w:ilvl w:val="0"/>
          <w:numId w:val="2"/>
        </w:numPr>
        <w:shd w:val="clear" w:color="auto" w:fill="FFFFFF"/>
        <w:spacing w:after="240" w:line="420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 могут создавать условия для присмотра и ухода в группах продленного дня.</w:t>
      </w:r>
    </w:p>
    <w:p w:rsidR="009A69DE" w:rsidRPr="009A69DE" w:rsidRDefault="009A69DE" w:rsidP="009A69DE">
      <w:pPr>
        <w:pStyle w:val="a4"/>
        <w:numPr>
          <w:ilvl w:val="0"/>
          <w:numId w:val="2"/>
        </w:numPr>
        <w:shd w:val="clear" w:color="auto" w:fill="FFFFFF"/>
        <w:spacing w:after="240" w:line="420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Граждане, которые освоили основное общее образование, вправе самостоятельно выбирать форму обучения и образования.</w:t>
      </w:r>
    </w:p>
    <w:p w:rsidR="009A69DE" w:rsidRPr="009A69DE" w:rsidRDefault="009A69DE" w:rsidP="009A69DE">
      <w:pPr>
        <w:pStyle w:val="a4"/>
        <w:numPr>
          <w:ilvl w:val="0"/>
          <w:numId w:val="2"/>
        </w:numPr>
        <w:shd w:val="clear" w:color="auto" w:fill="FFFFFF"/>
        <w:spacing w:after="240" w:line="420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9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девятиклассник не сдал ГИА, его можно оставить на повторное обучение только по усмотрению родителей с учетом мнения самого ребенка и рекомендаций ПМПК, если они есть. Дополнительная опция – подростка можно перевести на семейное обучение, а ГИА он вправе сдать повторно экстерном.</w:t>
      </w:r>
    </w:p>
    <w:p w:rsidR="009A69DE" w:rsidRPr="009A69DE" w:rsidRDefault="009A69DE" w:rsidP="009A69DE">
      <w:pPr>
        <w:shd w:val="clear" w:color="auto" w:fill="FFFFFF"/>
        <w:spacing w:after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A69DE">
        <w:rPr>
          <w:rFonts w:ascii="Times New Roman" w:hAnsi="Times New Roman" w:cs="Times New Roman"/>
          <w:sz w:val="28"/>
          <w:szCs w:val="28"/>
        </w:rPr>
        <w:t xml:space="preserve">Консультацию подготовила Жукова О.В., начальник отдела бюджетной политики центра сопровождения развития образования АСОУ. </w:t>
      </w:r>
    </w:p>
    <w:p w:rsidR="009A69DE" w:rsidRPr="009A69DE" w:rsidRDefault="009A69DE" w:rsidP="009A69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69DE" w:rsidRDefault="009A69DE" w:rsidP="009A69DE">
      <w:pPr>
        <w:jc w:val="both"/>
        <w:rPr>
          <w:rFonts w:ascii="Times New Roman" w:hAnsi="Times New Roman" w:cs="Times New Roman"/>
          <w:sz w:val="28"/>
          <w:szCs w:val="28"/>
        </w:rPr>
      </w:pPr>
      <w:r w:rsidRPr="009A69DE">
        <w:rPr>
          <w:rFonts w:ascii="Times New Roman" w:hAnsi="Times New Roman" w:cs="Times New Roman"/>
          <w:sz w:val="28"/>
          <w:szCs w:val="28"/>
        </w:rPr>
        <w:lastRenderedPageBreak/>
        <w:t>Источник</w:t>
      </w:r>
      <w:r w:rsidR="004467ED">
        <w:rPr>
          <w:rFonts w:ascii="Times New Roman" w:hAnsi="Times New Roman" w:cs="Times New Roman"/>
          <w:sz w:val="28"/>
          <w:szCs w:val="28"/>
        </w:rPr>
        <w:t>и</w:t>
      </w:r>
      <w:r w:rsidRPr="009A69DE">
        <w:rPr>
          <w:rFonts w:ascii="Times New Roman" w:hAnsi="Times New Roman" w:cs="Times New Roman"/>
          <w:sz w:val="28"/>
          <w:szCs w:val="28"/>
        </w:rPr>
        <w:t xml:space="preserve">: Приказ </w:t>
      </w:r>
      <w:proofErr w:type="spellStart"/>
      <w:r w:rsidRPr="009A69D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A69DE">
        <w:rPr>
          <w:rFonts w:ascii="Times New Roman" w:hAnsi="Times New Roman" w:cs="Times New Roman"/>
          <w:sz w:val="28"/>
          <w:szCs w:val="28"/>
        </w:rPr>
        <w:t xml:space="preserve"> России от 28.08.2020 N 442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  <w:r w:rsidR="004467ED">
        <w:rPr>
          <w:rFonts w:ascii="Times New Roman" w:hAnsi="Times New Roman" w:cs="Times New Roman"/>
          <w:sz w:val="28"/>
          <w:szCs w:val="28"/>
        </w:rPr>
        <w:t>.</w:t>
      </w:r>
    </w:p>
    <w:p w:rsidR="004467ED" w:rsidRPr="009A69DE" w:rsidRDefault="004467ED" w:rsidP="004467ED">
      <w:pPr>
        <w:jc w:val="both"/>
        <w:rPr>
          <w:rFonts w:ascii="Times New Roman" w:hAnsi="Times New Roman" w:cs="Times New Roman"/>
          <w:sz w:val="28"/>
          <w:szCs w:val="28"/>
        </w:rPr>
      </w:pPr>
      <w:r w:rsidRPr="00E45463">
        <w:rPr>
          <w:rFonts w:ascii="Times New Roman" w:hAnsi="Times New Roman" w:cs="Times New Roman"/>
          <w:sz w:val="28"/>
          <w:szCs w:val="28"/>
        </w:rPr>
        <w:t xml:space="preserve">Электронный журнал «Справочник руководителя образовательного учреждения» №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45463">
        <w:rPr>
          <w:rFonts w:ascii="Times New Roman" w:hAnsi="Times New Roman" w:cs="Times New Roman"/>
          <w:sz w:val="28"/>
          <w:szCs w:val="28"/>
        </w:rPr>
        <w:t xml:space="preserve"> 2020 год.</w:t>
      </w:r>
    </w:p>
    <w:p w:rsidR="009A69DE" w:rsidRDefault="009A69DE" w:rsidP="009A69D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038B1" w:rsidRPr="009A69DE" w:rsidRDefault="007038B1" w:rsidP="009A69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08A6" w:rsidRPr="009A69DE" w:rsidRDefault="00DA08A6" w:rsidP="009A69D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A08A6" w:rsidRPr="009A6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7C80"/>
    <w:multiLevelType w:val="hybridMultilevel"/>
    <w:tmpl w:val="18EEDF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AD540DC"/>
    <w:multiLevelType w:val="multilevel"/>
    <w:tmpl w:val="1526B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90"/>
    <w:rsid w:val="00002E90"/>
    <w:rsid w:val="004467ED"/>
    <w:rsid w:val="007038B1"/>
    <w:rsid w:val="009A69DE"/>
    <w:rsid w:val="00C30A0D"/>
    <w:rsid w:val="00DA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D1650-EB60-4541-B5FC-8970673C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6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-right-informer-wr">
    <w:name w:val="comment-right-informer-wr"/>
    <w:basedOn w:val="a0"/>
    <w:rsid w:val="009A69DE"/>
  </w:style>
  <w:style w:type="paragraph" w:styleId="a4">
    <w:name w:val="List Paragraph"/>
    <w:basedOn w:val="a"/>
    <w:uiPriority w:val="34"/>
    <w:qFormat/>
    <w:rsid w:val="009A6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2020-10-24T04:02:00Z</dcterms:created>
  <dcterms:modified xsi:type="dcterms:W3CDTF">2020-10-24T04:55:00Z</dcterms:modified>
</cp:coreProperties>
</file>