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F9" w:rsidRDefault="00BF61F9" w:rsidP="00BF61F9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14.05.2020. </w:t>
      </w:r>
      <w:r w:rsidRPr="003303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BF61F9" w:rsidRDefault="00BF61F9" w:rsidP="00A714F4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14F4" w:rsidRPr="00A714F4" w:rsidRDefault="00A714F4" w:rsidP="00A714F4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Хотим отдать молодому педагогу младшие классы</w:t>
      </w:r>
      <w:bookmarkStart w:id="0" w:name="vs1"/>
      <w:bookmarkEnd w:id="0"/>
    </w:p>
    <w:p w:rsidR="00A714F4" w:rsidRPr="00A714F4" w:rsidRDefault="00A714F4" w:rsidP="00A714F4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4F4">
        <w:rPr>
          <w:rFonts w:ascii="Times New Roman" w:eastAsia="Times New Roman" w:hAnsi="Times New Roman" w:cs="Times New Roman"/>
          <w:b/>
          <w:bCs/>
          <w:color w:val="0084A9"/>
          <w:sz w:val="28"/>
          <w:szCs w:val="28"/>
          <w:lang w:eastAsia="ru-RU"/>
        </w:rPr>
        <w:br/>
        <w:t>БЕЗ СОГЛАСИЯ НЕЛЬЗЯ</w:t>
      </w:r>
    </w:p>
    <w:tbl>
      <w:tblPr>
        <w:tblW w:w="9164" w:type="dxa"/>
        <w:shd w:val="clear" w:color="auto" w:fill="EEEEE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8664"/>
      </w:tblGrid>
      <w:tr w:rsidR="00A714F4" w:rsidRPr="00A714F4" w:rsidTr="005E67DD">
        <w:tc>
          <w:tcPr>
            <w:tcW w:w="500" w:type="dxa"/>
            <w:tcBorders>
              <w:bottom w:val="single" w:sz="6" w:space="0" w:color="DEDEDE"/>
            </w:tcBorders>
            <w:shd w:val="clear" w:color="auto" w:fill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714F4" w:rsidRPr="00A714F4" w:rsidRDefault="00A714F4" w:rsidP="00A714F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64" w:type="dxa"/>
            <w:tcBorders>
              <w:bottom w:val="single" w:sz="6" w:space="0" w:color="DEDEDE"/>
            </w:tcBorders>
            <w:shd w:val="clear" w:color="auto" w:fill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714F4" w:rsidRPr="00A714F4" w:rsidRDefault="00A714F4" w:rsidP="005E67DD">
            <w:pPr>
              <w:spacing w:after="0" w:line="360" w:lineRule="atLeast"/>
              <w:ind w:right="16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Молодой учитель математики не справляется </w:t>
            </w:r>
            <w:r w:rsidR="005E6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7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выпускными классами технологического профиля. В 2019/20 учебном году он вел математику у двух 10-х классов и двух 11-х. Хотим отдать ему в новом учебном году два 5-х и два 6-х. Как изменятся часы и ставка?</w:t>
            </w:r>
          </w:p>
        </w:tc>
      </w:tr>
    </w:tbl>
    <w:p w:rsidR="00A714F4" w:rsidRPr="00A714F4" w:rsidRDefault="00A714F4" w:rsidP="00A714F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решили отдать педагогу младшие классы вместо выпускных, количество часов и ставка учителя уменьшатся. Обратите внимание, что у педагога в этом случае нужно взять согласие. После этого с ним понадобится заключить дополнительное соглашение к трудовому договору. В соглашении необходимо указать новый объем учебной нагрузки (</w:t>
      </w:r>
      <w:hyperlink r:id="rId4" w:anchor="XA00M6Q2MH" w:tgtFrame="_blank" w:history="1">
        <w:r w:rsidRPr="00A714F4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 xml:space="preserve">п. 1.7 Порядка, утв. приказом </w:t>
        </w:r>
        <w:proofErr w:type="spellStart"/>
        <w:r w:rsidRPr="00A714F4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>Минобрнауки</w:t>
        </w:r>
        <w:proofErr w:type="spellEnd"/>
        <w:r w:rsidRPr="00A714F4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 xml:space="preserve"> от 22.12.2014 № 1601</w:t>
        </w:r>
      </w:hyperlink>
      <w:r w:rsidRPr="00A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714F4" w:rsidRPr="00A714F4" w:rsidRDefault="00A714F4" w:rsidP="00A71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4F4" w:rsidRPr="00A714F4" w:rsidRDefault="00A714F4" w:rsidP="00A714F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педагог не согласится, то изменить его нагрузку в одностороннем порядке не получится. Когда учитель не справляется со своими обязанностями, нарушает дисциплину труда и допускает ошибки, директор вправе применить к нему меры дисциплинарного воздействия. Например, вынести замечание, выговор и в исключительных случаях – уволить (</w:t>
      </w:r>
      <w:hyperlink r:id="rId5" w:anchor="ZA022Q83IB" w:tgtFrame="_blank" w:history="1">
        <w:r w:rsidRPr="00A714F4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>ст. 192 ТК</w:t>
        </w:r>
      </w:hyperlink>
      <w:r w:rsidRPr="00A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Применить к работнику школы другое взыскание нельзя. Если из-за некачественной работы вы снизите педагогу учебную нагрузку, проверяющие могут расценить это как незаконное взыскание. Тогда директору грозит штраф 5 тыс. руб., а школе – 50 тыс. руб. (</w:t>
      </w:r>
      <w:hyperlink r:id="rId6" w:anchor="ZAP1V0K3B4" w:tgtFrame="_blank" w:history="1">
        <w:r w:rsidRPr="00A714F4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>ст. 5.27 КоАП</w:t>
        </w:r>
      </w:hyperlink>
      <w:r w:rsidRPr="00A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D2661" w:rsidRDefault="003D2661" w:rsidP="00A714F4">
      <w:pPr>
        <w:shd w:val="clear" w:color="auto" w:fill="FFFFFF"/>
        <w:spacing w:after="0" w:line="315" w:lineRule="atLeast"/>
        <w:outlineLvl w:val="2"/>
        <w:rPr>
          <w:rFonts w:ascii="Times New Roman" w:eastAsia="Times New Roman" w:hAnsi="Times New Roman" w:cs="Times New Roman"/>
          <w:b/>
          <w:bCs/>
          <w:color w:val="0084A9"/>
          <w:sz w:val="28"/>
          <w:szCs w:val="28"/>
          <w:lang w:eastAsia="ru-RU"/>
        </w:rPr>
      </w:pPr>
    </w:p>
    <w:p w:rsidR="00A714F4" w:rsidRPr="00A714F4" w:rsidRDefault="00A714F4" w:rsidP="00A714F4">
      <w:pPr>
        <w:shd w:val="clear" w:color="auto" w:fill="FFFFFF"/>
        <w:spacing w:after="0" w:line="31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4F4">
        <w:rPr>
          <w:rFonts w:ascii="Times New Roman" w:eastAsia="Times New Roman" w:hAnsi="Times New Roman" w:cs="Times New Roman"/>
          <w:b/>
          <w:bCs/>
          <w:color w:val="0084A9"/>
          <w:sz w:val="28"/>
          <w:szCs w:val="28"/>
          <w:lang w:eastAsia="ru-RU"/>
        </w:rPr>
        <w:t>Пример расчета. </w:t>
      </w:r>
      <w:r w:rsidRPr="00A71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Педагогу вместо 10-х и 11-х отдают 5-е и 6-е классы</w:t>
      </w:r>
    </w:p>
    <w:p w:rsidR="00A714F4" w:rsidRDefault="00A714F4" w:rsidP="00A714F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10-х и 11-х классах учебный план предусматривает 6 часов учебной нагрузки в неделю в каждом классе. У учителя 4 класса. 4 класса умножаем на 6 часов, получаем 24 часа в неделю. В 5-х и 6-х классах учебная нагрузка составит 4 часа в неделю. Учитель также будет преподавать предмет в 4 классах. Его учебная нагрузка составит – 4×4 = 16 часов в неделю. Поэтому учебная нагрузка уменьшится на 8 часов, до полной ставки не будет хватать 2 часов.</w:t>
      </w:r>
    </w:p>
    <w:p w:rsidR="00765FFC" w:rsidRPr="00A714F4" w:rsidRDefault="00BF61F9" w:rsidP="005E67DD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</w:t>
      </w:r>
      <w:r w:rsidR="00452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подготовила: О.В. Жукова, начальник отдела бюджетной политики ЦСРО</w:t>
      </w:r>
      <w:bookmarkStart w:id="1" w:name="_GoBack"/>
      <w:bookmarkEnd w:id="1"/>
    </w:p>
    <w:sectPr w:rsidR="00765FFC" w:rsidRPr="00A714F4" w:rsidSect="005E67D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4F4"/>
    <w:rsid w:val="00315D52"/>
    <w:rsid w:val="003D2661"/>
    <w:rsid w:val="00452D07"/>
    <w:rsid w:val="005E67DD"/>
    <w:rsid w:val="00765FFC"/>
    <w:rsid w:val="007734B1"/>
    <w:rsid w:val="00A714F4"/>
    <w:rsid w:val="00B94DEA"/>
    <w:rsid w:val="00B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F795"/>
  <w15:docId w15:val="{5A8987E9-057A-4E33-809A-EA90AA8D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EA"/>
  </w:style>
  <w:style w:type="paragraph" w:styleId="2">
    <w:name w:val="heading 2"/>
    <w:basedOn w:val="a"/>
    <w:link w:val="20"/>
    <w:uiPriority w:val="9"/>
    <w:qFormat/>
    <w:rsid w:val="00A71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1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1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A714F4"/>
  </w:style>
  <w:style w:type="character" w:customStyle="1" w:styleId="comment-right-informer-wr">
    <w:name w:val="comment-right-informer-wr"/>
    <w:basedOn w:val="a0"/>
    <w:rsid w:val="00A714F4"/>
  </w:style>
  <w:style w:type="paragraph" w:styleId="a3">
    <w:name w:val="Normal (Web)"/>
    <w:basedOn w:val="a"/>
    <w:uiPriority w:val="99"/>
    <w:semiHidden/>
    <w:unhideWhenUsed/>
    <w:rsid w:val="00A7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14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5229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3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9&amp;npid=901807667&amp;anchor=ZAP1V0K3B4" TargetMode="External"/><Relationship Id="rId5" Type="http://schemas.openxmlformats.org/officeDocument/2006/relationships/hyperlink" Target="https://e.rukobr.ru/npd-doc?npmid=99&amp;npid=542665762&amp;anchor=ZA022Q83IB" TargetMode="External"/><Relationship Id="rId4" Type="http://schemas.openxmlformats.org/officeDocument/2006/relationships/hyperlink" Target="https://e.rukobr.ru/npd-doc?npmid=99&amp;npid=420245392&amp;anchor=XA00M6Q2M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</cp:revision>
  <dcterms:created xsi:type="dcterms:W3CDTF">2020-09-09T08:25:00Z</dcterms:created>
  <dcterms:modified xsi:type="dcterms:W3CDTF">2020-12-14T10:56:00Z</dcterms:modified>
</cp:coreProperties>
</file>